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7B" w:rsidRPr="002C11FD" w:rsidRDefault="00B82E7B" w:rsidP="00B82E7B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2C11FD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B82E7B" w:rsidRPr="002C11FD" w:rsidRDefault="00B82E7B" w:rsidP="00B82E7B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2C11FD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</w:p>
    <w:p w:rsidR="00B82E7B" w:rsidRPr="002C11FD" w:rsidRDefault="00B82E7B" w:rsidP="00B82E7B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2C11FD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</w:p>
    <w:p w:rsidR="00B82E7B" w:rsidRPr="002C11FD" w:rsidRDefault="002A0BD3" w:rsidP="00B82E7B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2C11FD">
        <w:rPr>
          <w:rFonts w:ascii="Times New Roman" w:hAnsi="Times New Roman" w:cs="Times New Roman"/>
          <w:sz w:val="28"/>
          <w:szCs w:val="28"/>
        </w:rPr>
        <w:t xml:space="preserve">от __________ № ______   </w:t>
      </w:r>
    </w:p>
    <w:p w:rsidR="00B82E7B" w:rsidRDefault="00B82E7B" w:rsidP="0033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0F1" w:rsidRDefault="00BC00F1" w:rsidP="0033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0F1" w:rsidRDefault="00BC00F1" w:rsidP="0033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  <w:t>Административный регламент предоставления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  <w:t>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bookmarkStart w:id="0" w:name="_Toc125717088"/>
      <w:bookmarkEnd w:id="0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val="en-US" w:eastAsia="zh-CN" w:bidi="hi-IN"/>
        </w:rPr>
        <w:t>I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. Общие положения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</w:pPr>
      <w:bookmarkStart w:id="1" w:name="_Toc125717089"/>
      <w:bookmarkEnd w:id="1"/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1. Предмет регулирования Административного регламента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1.1. Настоящий Административный регламент регулирует отношения, возникающие в связи с предоставлением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 (далее – Услуга) Администрацией Раменского городского округа Московской области (далее – Администрация).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 Перечень принятых сокращений: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9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lastRenderedPageBreak/>
        <w:t>1.2.1. АР – административный регламент предоставления Услуги.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lastRenderedPageBreak/>
        <w:t>1.2.2. ВИС (ведомственная информационная система) – 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lastRenderedPageBreak/>
        <w:t>1.2.3.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информационно-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телекоммуникационной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сети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«Интернет»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(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далее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–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сеть Интернет) по адресу: www.gosuslugi.ru.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lastRenderedPageBreak/>
        <w:t xml:space="preserve">1.2.4. ЕСИА – федеральная государственная информационная система 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«Единая система идентификации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аутентифи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кации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инфраструктуре, обеспечивающей информационно-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технологическое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взаимодействи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 информационных систем, используемых для предоставления государственных и муниципальных услуг в электронной форме».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lastRenderedPageBreak/>
        <w:t>1.2.5. МВК – Межведомственная комиссия по земельно-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имущественным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отношениям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при Администрации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1.2.6. МФЦ – многофункциональный центр предоставления государственных и муниципальных услуг в Московской области.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1.2.7. Модуль МФЦ ЕИС ОУ – модуль МФЦ Единой информационной системы оказания государственных и муниципальных услуг Московской области.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1.2.8. РПГУ – государственная информационная система Московской области «Портал государственных и муниципальных услуг (функций) Московской области», расположенная в сети Интернет по адресу: www.uslugi.mosreg.ru.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1.2.9. 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1.2.10.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1.3. Администрация вне зависимости от способа обращения заявителя за предоставлением Услуги, а также от способа предоставления заявителю результата предоставления Услуги направляет в Личный кабинет заявителя на ЕПГУ сведения о ходе выполнения запроса о предоставлении Услуги (далее – запрос)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и результат предоставления Услуги.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1.4. Предоставление Услуги возможно в составе комплекса с другими государственными и (или) муниципальными услугами в порядке, установленном законодательством Российской Федерации, в том числе АР и административными регламентами предоставления других государственных и (или) муниципальных услуг, входящих в состав соответствующего комплекса государственных и (или) муниципальных услуг.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2" w:name="_Toc125717090"/>
      <w:bookmarkEnd w:id="2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2. Круг заявителей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2.1. Услуга предоставляется физическим лицам – гражданам Российский Федерации, иностранным гражданам, лицам без гражданства, индивидуальным предпринимателям, юридическим лицам либо их уполномоченным представителям, обратившимся в Администрацию с запросом (далее – заявитель).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2A0BD3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2.2. Услуга предоставляется категории заявителя в 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 также результата, за предоставлением которого обратился заявитель.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bookmarkStart w:id="3" w:name="_Toc125717091"/>
      <w:bookmarkEnd w:id="3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val="en-US" w:eastAsia="zh-CN" w:bidi="hi-IN"/>
        </w:rPr>
        <w:t>II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. Стандарт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4" w:name="_Toc125717092"/>
      <w:bookmarkEnd w:id="4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3. Наименование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3.1. Услуга «Выдача решения о переводе жилого помещения в нежилое помещение или нежилого помещения в жилое помещение в многоквартирном доме».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5" w:name="_Toc125717093"/>
      <w:bookmarkEnd w:id="5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4. Наименование органа местного самоуправления муниципального образования Московской области, предоставляющего Услугу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4.1. Органом местного самоуправления муниципального образования Московской области, ответственным за предоставление Услуги, является Администрация.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4.2. Непосредственное предоставление Услуги осуществляет структурное подразделение Администрации – Управление градостроительной деятельности и рекламы.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6" w:name="_Toc125717094"/>
      <w:bookmarkEnd w:id="6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5. Результат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5.1. Результат предоставления Услуги: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5.1.1. Решение о предоставлении Услуги оформляется в виде: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документа </w:t>
      </w:r>
      <w:bookmarkStart w:id="7" w:name="__DdeLink__7225_201555943"/>
      <w:bookmarkEnd w:id="7"/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«Решение о переводе (отказе в переводе) жилого (нежилого) помещения в нежилое (жилое) помещение», которое оформляется в соответствии с Приложением 1 к АР».</w:t>
      </w:r>
      <w:bookmarkStart w:id="8" w:name="__DdeLink__7227_201555943"/>
      <w:bookmarkEnd w:id="8"/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5.1.2. Решение об отказе в предоставлении Услуги в виде документа, который оформляется в соответствии с Приложением 1 к 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5.2. Факт получения заявителем результата предоставления Услуги фиксируется в РПГУ, ВИС.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5.3. 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АР: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5.3.1.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5.3.2.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МФЦ в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виде распечатанного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бумажном носителе экземпляра электронного документа.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любом МФЦ в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пределах территории Московской области заявителю обеспечена возможность получения результата предоставления Услуги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виде распечатанного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этом случае работником МФЦ распечатывается из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Модуля МФЦ ЕИС ОУ на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печатью МФЦ;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5.3.3.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неистребования Заявителем результата предоставления Услуги в Ведомстве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BC00F1" w:rsidRPr="00BC00F1" w:rsidRDefault="00BC00F1" w:rsidP="00BC00F1">
      <w:pPr>
        <w:suppressAutoHyphens/>
        <w:spacing w:after="0"/>
        <w:ind w:left="720"/>
        <w:jc w:val="both"/>
        <w:rPr>
          <w:rFonts w:ascii="Times New Roman" w:eastAsia="NSimSun" w:hAnsi="Times New Roman" w:cs="Lucida Sans"/>
          <w:strike/>
          <w:kern w:val="2"/>
          <w:sz w:val="28"/>
          <w:szCs w:val="28"/>
          <w:highlight w:val="magenta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9" w:name="_Toc125717095"/>
      <w:bookmarkEnd w:id="9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6. Срок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6.1. Срок предоставления Услуги определяется для каждого варианта и приведен в их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6.2. Максимальный срок предоставления Услуги определяется для каждого варианта и приведен в их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0" w:name="_Toc125717096"/>
      <w:bookmarkEnd w:id="10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7. Правовые основания для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7.1. Перечень нормативных правовых актов Российской Федерации, нормативных правовых актов Московской области, регулирующих предоставление Услуги, информация о порядке досудебного (внесудебного) обжалования решений и действий (бездействия) Администрации, МФЦ, а также их должностных лиц, муниципальных служащих, работников размещены на официальном сайте Администрации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ar-SA" w:bidi="hi-IN"/>
        </w:rPr>
        <w:t>https://www.ramenskoye.ru/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 Приложении 2 к АР.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1" w:name="_Toc125717097"/>
      <w:bookmarkEnd w:id="11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8. Исчерпывающий перечень документов, необходимых для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 Исчерпывающий перечень документов, необходимых в соответствии с нормативными правовыми актами Российской Федерации, нормативными правовыми актами Московской области для предоставления Услуги, которые заявитель должен предоставить самостоятельно: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 вне зависимости от варианта: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8.1.1.1. Запрос по форме, приведенной в Приложении 3 к 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посредством РПГУ заполняется его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интерактивная форма;</w:t>
      </w: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Администрацию он должен быть подписан собственноручной подписью заявителя или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представителя заявителя, уполномоченного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его подписание, заверен печатью (при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наличии);</w:t>
      </w: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почтовым отправлением он должен быть подписан собственноручной подписью заявителя или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представителя заявителя, уполномоченного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его подписание, заверен печатью (при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наличии);</w:t>
      </w: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представителя заявителя, уполномоченного на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его подписание, заверен печатью (при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наличии).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8.1.1.2. Документ, удостоверяющий личность заявителя.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Документами, удостоверяющими личность, являются: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паспорт гражданина Российской Федерации;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паспорт гражданина СССР;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 временное удостоверение личности гражданина Российской Федерации;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 военный билет;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eastAsia="zh-CN" w:bidi="hi-IN"/>
        </w:rPr>
        <w:t>5)</w:t>
      </w: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eastAsia="zh-CN" w:bidi="hi-IN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документ, удостоверяющий личность, посредством РПГУ не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предоставляется. Заявитель авторизуется на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РПГУ посредством подтвержденной учетной записи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ЕСИА;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лично в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Администрацию предоставляется оригинал документа, удостоверяющего личность, для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документа, удостоверяющего личность.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8.1.1.3. Документ, удостоверяющий личность представителя заявителя (в случае обращения представителя заявителя).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Документами, удостоверяющими личность, являются: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паспорт гражданина Российской Федерации;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паспорт гражданина СССР;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временное удостоверение личности гражданина Российской Федерации;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 военный билет;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eastAsia="zh-CN" w:bidi="hi-IN"/>
        </w:rPr>
        <w:t>5)</w:t>
      </w: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A"/>
          <w:kern w:val="2"/>
          <w:sz w:val="28"/>
          <w:szCs w:val="28"/>
          <w:lang w:eastAsia="zh-CN" w:bidi="hi-IN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документ, удостоверяющий личность, посредством РПГУ не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предоставляется. Представитель авторизуется на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РПГУ посредством подтвержденной учетной записи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ЕСИА;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лично в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Администрацию предоставляется оригинал документа, удостоверяющего личность, для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документа, удостоверяющего личность.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8.1.1.4. Документ, подтверждающий полномочия представителя заявителя (в случае обращения представителя заявителя).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Документами, подтверждающими полномочия представителя заявителя, являются: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доверенность;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электронный документ), подтверждающий полномочия представителя заявителя;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электронный документ), подтверждающего полномочия представителя заявителя.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8.1.1.5.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правоустанавливающие документы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переводимое помещение, права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которое не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зарегистрированы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Едином государственном реестре недвижимости.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8.1.1.6.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проект переустройства 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(или) перепланировки переводимого помещения (в</w:t>
      </w:r>
      <w:r w:rsid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случае, если переустройство 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(или) перепланировка требуются для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обеспечения использования такого помещения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качестве жилого или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нежилого помещения).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8.1.1.7.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протокол общего собрания собственников помещений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многоквартирном доме, содержащий решение об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их согласии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перевод жилого помещения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нежилое помещение.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8.1.1.8.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согласие каждого собственника всех помещений, примыкающих к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переводимому помещению,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перевод жилого помещения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нежилое помещение.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8.1.2. в зависимости от варианта приведен в его описании, которое содержится в разделе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III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8.2.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Исчерпывающий перечень документов, необходимых в соответствии с 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LineNumbers/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8.2.1. вне зависимости от варианта: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8.2.1.1.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Правоустанавливающие документы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переводимое помещение, если право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него зарегистрировано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ЕГРН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8.2.1.2.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План переводимого помещения с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его техническим описанием (в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случае, если переводимое помещение является жилым, технический паспорт такого помещения)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8.2.1.3.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Поэтажный план дома,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котором находится переводимое помещение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При подаче запроса: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посредством РПГУ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2)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 предоставляется оригинал документа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снятия с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3)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почтовым отправлением предоставляется заверенная в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BC00F1" w:rsidRPr="00BC00F1" w:rsidRDefault="00BC00F1" w:rsidP="00BC00F1">
      <w:pPr>
        <w:tabs>
          <w:tab w:val="left" w:pos="677"/>
        </w:tabs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4)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по электронной почте предоставляется электронный образ документа (или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электронный документ).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8.2.2. в зависимости от варианта приведен в его описании, которое содержится в разделе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III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8.3. Способы и требования к представлению документов (категорий документов), необходимых для предоставления Услуги, определяются для каждого варианта и приведены в их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2" w:name="_Toc125717098"/>
      <w:bookmarkEnd w:id="12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9. Исчерпывающий перечень оснований для отказа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в приеме документов, необходимых для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 Исчерпывающий перечень оснований для отказа в приеме документов, необходимых для предоставления Услуги: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 вне зависимости от варианта: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9.1.1.1. представление документов в ненадлежащий орган;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9.1.1.2. заявителем представлен неполный комплект документов, необходимых для предоставления Услуги;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9.1.1.4. наличие противоречий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между сведениями, указанными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запросе, и сведениями, указанными в п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риложенных к нему документах,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том числе: отдельными графическими материалами, представленными в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составе одного запроса; отдельными текстовыми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материалами, представленными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составе одного запроса; отдельными графическими и отдельными текстовыми 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материалами, представленными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составе одного за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проса; сведениями, указанными в запросе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текстовыми, графическими материалами, представленными в составе одного запроса;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9.1.1.6. документы содержат повреждения, наличие которых не позволяет в полном о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бъеме использовать информацию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сведения, содержащиеся в документах для предоставления Услуги;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АР);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9.1.1.8. представление электронных образов документов 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посредством РПГУ не позволяет в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полном объеме прочитать текст документа и (или) распознать реквизиты документа;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605506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9.1.1.9. подача запроса и иных документов в </w:t>
      </w:r>
      <w:r w:rsidR="00BC00F1"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э</w:t>
      </w: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лектронной форме, подписанных с </w:t>
      </w:r>
      <w:r w:rsidR="00BC00F1"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использованием электронной подписи, не принадлежащей заявителю или представителю заявителя;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9.1.1.10. поступление запроса, аналогичного ранее зарегистрированному запросу, срок предо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ставления Услуги по которому не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истек на момент поступления такого запроса;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.1.1.11. запрос подан лицом, не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имеющим полномочий представлять интересы заявителя;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9.1.1.12. несоответствие категории заявителя кругу лиц, указанных в подразделах 2,17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9.1.2. в зависимости от варианта приведен в его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9.2. Решение об отказе в приеме документов, необходимых для предоставления Услуги, оформляется в соответствии с Приложением 4 к АР и предоставляется (направляется) заявителю в порядке, установленном в разделе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III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9.3. Принятие решения об отказе в приеме документов, необходимых для предоставления Услуги, не препятствует повторному обращению заявителя в Администрацию за предоставлением Услуги.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3" w:name="_Toc125717099_Копия_1"/>
      <w:bookmarkEnd w:id="13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10. Исчерпывающий перечень оснований для приостановления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предоставления Услуги или отказа в предоставлении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6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10.1. Исчерпывающий перечень оснований для приостановления предоставления Услуги: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10.1.1. вне зависимости от варианта: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10.1.1.1. поступление в Администрацию ответа органа государственной власти, органа местного самоуправления либо подведомственной ор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гану государственной власти или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органу местного самоуправления организации на межведомственный запрос, свидетельствующего об отсутствии документа и (и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ли) информации, необходимых для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предоставления Услуги в соответствии с пунктом 8.2 АР, и, если соответствующий документ не представлен заявителем (представителем заявителя) по собственной инициативе.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10.1.2. в зависимости от варианта приведен в его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Решение о приостановлении предоставления Услуги, оформляется в соответствии с Приложением 5 к АР и предоставляется (направляется) заявителю в порядке, установленном в разделе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III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10.2. Исчерпывающий перечень оснований для отказа в предоставлении Услуги: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10.2.1. вне зависимости от варианта: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10.2.1.1. поступление в Администрацию ответа органа государственной власти, органа местного самоуправления либо подведомственной органу государственной власти или органу местного самоуправления организации на межведомственный запрос, свидетельствующего об отсутствии документа и (или) информации, необходимых для предоставления Услуги, если соответствующий документ не представлен заявителем по собственной инициативе в течение 15 (пятнадцати) рабочих дней со дня направления решения о приостановлении предоставления Услуги;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10.2.1.2. несоблюдение усло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вий перевода жилого помещения в 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нежилое помещение и нежилого помещения в жилое помещение в многоквартирном доме, а именно: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10.2.1.2.1. доступ к переводимому помещению невозможен без использования помещений, обеспечивающих доступ к жилым помещениям, или отсутствует техническая возможность оборудовать такой доступ к данному помещению, если переводимое помещение является частью жилого помещения либо используется собственником данного помещения или иным гражданином в качестве места постоянного проживания, а также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,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если право собственности на переводимое пом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ещение обременено правами каких-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либо лиц (при переводе жилого помещения в нежилое помещение в многоквартирном доме). В помещение после его перевода из жилого помещения в нежилое помещение должна быть исключена возможность доступа с использованием помещений, обеспечивающих доступ к жилым помещениям;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10.2.1.2.2. при переводе жилого по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мещения в 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нежилое помещение в многоквартирном доме: </w:t>
      </w:r>
    </w:p>
    <w:p w:rsidR="00BC00F1" w:rsidRPr="00BC00F1" w:rsidRDefault="002A0BD3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-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помещение расположено не на первом этаже указанного дома; </w:t>
      </w:r>
    </w:p>
    <w:p w:rsidR="00BC00F1" w:rsidRPr="00BC00F1" w:rsidRDefault="002A0BD3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-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помещение расположено выше первого этажа указанного дома, но помещения, ра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сположенные непосредственно под 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квартирой, переводимой в нежилое помещение, являются жилыми;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.1.2.3. помещение расположено в 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наемном доме социального использования;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2.4. перевод жилого помещения в 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нежилое помещение в многоквартирном доме в целях осуществления религиозной деятельности;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10.2.1.3. при переводе</w:t>
      </w:r>
      <w:r w:rsidR="006055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нежилого помещения в </w:t>
      </w: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жилое помещение в многоквартирном доме: </w:t>
      </w:r>
    </w:p>
    <w:p w:rsidR="00BC00F1" w:rsidRPr="00BC00F1" w:rsidRDefault="002A0BD3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-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помещение не отвечает установленным требованиям или отсутствует возможность обеспечить соответствие такого помещения установленным требованиям; </w:t>
      </w:r>
    </w:p>
    <w:p w:rsidR="00BC00F1" w:rsidRPr="00BC00F1" w:rsidRDefault="002A0BD3" w:rsidP="00BC00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-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право собственности на такое помещ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ение обременено правами каких-</w:t>
      </w:r>
      <w:r w:rsidR="00BC00F1"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либо лиц;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10.2.1.4. несоответствие проекта переустройства и (или) перепланировки помещения в многоквартирном доме требованиям законодательства Российской Федерации;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10.2.1.5. отзыв запроса по инициативе заявителя.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10.2.2. в зависимости от варианта приведен в его описании, которое содержится в разделе III АР.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10.3. Заявитель вправе отказаться от получения Услуги на основании заявления, написанного в свободной форме, направив его по адресу электронной почты или обратившись в 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 предоставления Услуги с приложением заявления и решения об отказе в предоставлении Услуги фиксируется в ВИС. Отказ от предоставления Услуги не препятствует повторному обращению заявителя в Администрацию за предоставлением Услуги.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10.4. Заявитель вправе повторно обратиться в Администрацию с запросом после устранения оснований, указанных в пункте 10.2 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4" w:name="_Toc125717100"/>
      <w:bookmarkEnd w:id="14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11. Размер платы, взимаемой с заявителя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при предоставлении Услуги, и способы ее взимания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11.1. Услуга предоставляется бесплатно.</w:t>
      </w:r>
    </w:p>
    <w:p w:rsidR="00BC00F1" w:rsidRPr="00BC00F1" w:rsidRDefault="00BC00F1" w:rsidP="00BC00F1">
      <w:pPr>
        <w:suppressAutoHyphens/>
        <w:spacing w:after="0"/>
        <w:ind w:left="1080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5" w:name="_Toc125717101"/>
      <w:bookmarkEnd w:id="15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6" w:name="_Toc125717102"/>
      <w:bookmarkEnd w:id="16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13. Срок регистрации запроса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13.1. Срок регистрации запроса в Администрации в случае, если он подан: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13.1.1. в электронной форме посредством РПГУ до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16:00 рабочего дня –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день его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подачи, после 16:00 рабочего дня либо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нерабочий день – на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следующий рабочий день;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13.1.2. лично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Администрацию – в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день обращения;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13.1.3. почтовым отправлением – не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позднее следующего рабочего дня после его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поступления;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13.1.4. по электронной почте – не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позднее следующего рабочего дня после его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поступления.</w:t>
      </w:r>
    </w:p>
    <w:p w:rsidR="00BC00F1" w:rsidRPr="00BC00F1" w:rsidRDefault="00BC00F1" w:rsidP="00BC00F1">
      <w:pPr>
        <w:suppressAutoHyphens/>
        <w:spacing w:after="0"/>
        <w:ind w:firstLine="709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7" w:name="_Toc125717103"/>
      <w:bookmarkEnd w:id="17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14. Требования к помещениям, в которых предоставляются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14.1. Помещения, в которых предоставляются Услуги, зал ожидания, места для заполнения запросов, информационные стенды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 22.12.2012 № 1376 «Об утверждении Правил организации деятельности многофункциональных центров предоставления государственных и муниципальных услуг» (далее – постановление Правительства Российской Федерации № 1376), а также требованиям к обеспечению доступности указанных объектов для инвалидов и маломобильных групп населения, установленным Федеральным законом от 24.11.1995 № 181-ФЗ «О социальной защите инвалидов в Российской Федерации», Законом Московской области 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от 22.10.2009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 Московской области».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18" w:name="_Toc125717104"/>
      <w:bookmarkEnd w:id="18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15. Показатели качества и доступности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 Показателями качества и доступности Услуги являются: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15.1.1. Доступность электронных форм документов, необходимых для предоставления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15.1.2. Возможность подачи запроса и документов, необходимых для предоставления Услуги, в электронной форме.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15.1.3. Своевременное предоставление Услуги (отсутствие нарушений сроков предоставления Услуги).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15.1.4. Предоставление Услуги в соответствии с вариантом.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15.1.5.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Удобство информирования заявителя о ходе предоставления Услуги, а также получения результата предоставления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15.1.6.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Соблюдение установленного времени ожидания в очереди при приеме запроса и при получении результата предоставления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15.1.7. Отсутствие обоснованных жалоб со стороны заявителей по результатам предоставления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7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16.1.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Услуги, которые являются необходимыми и обязательными для предоставления Услуги, отсутствуют.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16.2. Информационные системы, используемые для предоставления Услуги: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16.2.1. ВИС;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16.2.2. Модуль МФЦ ЕИС ОУ;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16.2.3. РПГУ.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 Особенности предоставления Услуги в МФЦ.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8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16.3.1. Предоставление бесплатного доступа к РПГУ для подачи запросов, документов, необходимых для получения Услуги в электронной форме, а также получение результата предоставления Услуги в виде распечатанного на бумажном носителе экземпляра электронного документа осуществляется в 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16.3.2 Предоставление Услуги в МФЦ осуществляется в соответствии Федеральным законом </w:t>
      </w:r>
      <w:r w:rsidRPr="00BC00F1">
        <w:rPr>
          <w:rFonts w:ascii="Times New Roman" w:eastAsia="NSimSun" w:hAnsi="Times New Roman" w:cs="Lucida Sans"/>
          <w:bCs/>
          <w:kern w:val="2"/>
          <w:sz w:val="28"/>
          <w:szCs w:val="28"/>
          <w:lang w:eastAsia="zh-CN" w:bidi="hi-IN"/>
        </w:rPr>
        <w:t>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т 27.07.2010 № 210-ФЗ «Об организации предоставления государственных и муниципальных услуг» (далее – Федеральный закон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 xml:space="preserve">№ 210-ФЗ), постановлением Правительства Российской Федерации </w:t>
      </w:r>
      <w:r w:rsidR="00605506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 xml:space="preserve">№ 1376, а также в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соответствии с соглашением о взаимодействии, которое заключается между Администрацией и Государственным казенным учреждением Московской области «Московский областной многофункциональный центр предоставления государственных и муниципальных услуг» в порядке, установленном законодательством Российской Федерации.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16.3.3.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 предоставлением Услуги, в МФЦ осуществляются бесплатно.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16.3.4.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Перечень МФЦ Московской области размещен на РПГУ.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16.3.5.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МФЦ исключается</w:t>
      </w:r>
      <w:r w:rsidRPr="00BC00F1">
        <w:rPr>
          <w:rFonts w:ascii="Times New Roman" w:eastAsia="NSimSun" w:hAnsi="Times New Roman" w:cs="Lucida Sans"/>
          <w:kern w:val="2"/>
          <w:position w:val="9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взаимодействие заявителя с должностными лицами Администрации.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19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16.3.6. При предоставлении Услуги в МФЦ, при выдаче результата предоставления Услуги в МФЦ работникам МФЦ запрещается требовать от заявителя предоставления документов, информации и осуществления действий, предусмотренных частью 3 статьи 16 Федерального закона № 210-ФЗ.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16.4. Особенности предоставления Услуги в электронной форме: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16.4.1. При подаче запроса посредством РПГУ заполняется его интерактивная форма в карточке Услуги на РПГУ с приложением электронных образов докуме</w:t>
      </w:r>
      <w:r w:rsidR="00730AE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нтов и (или) указанием сведений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из документов, необходимых для предоставления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 же осуществляется по бесплатному единому номеру телефона Электронной приёмной Московской области +7 (800) 550-50-30.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16.4.3. Требования к форматам запросов и иных документов, представляемых в форме электронных документов, необходимых для предоставления муниципальных услуг на территории Московской области, утверждены постановлением Правительства Московской области от 31.10.2018 № 792/37 </w:t>
      </w:r>
      <w:bookmarkStart w:id="19" w:name="_Hlk22122561"/>
      <w:bookmarkEnd w:id="19"/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«Об утверждении требований к форматам заявлений и иных документов, представляемых в форме электронных документов, необходимых для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предоставления государственных и муниципальных услуг на территории Московской области»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bookmarkStart w:id="20" w:name="_Toc125717106"/>
      <w:bookmarkEnd w:id="20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val="en-US" w:eastAsia="zh-CN" w:bidi="hi-IN"/>
        </w:rPr>
        <w:t>III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 xml:space="preserve">. Состав, последовательность 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br/>
        <w:t>и сроки выполнения административных процедур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17.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Варианты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both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17.1. Перечень вариантов: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17.2. Порядок исправления д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опущенных опечаток и ошибок в выданных в результате предоставления Услуги документах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17.2.1. Заявитель при обнаружении допущенных опечаток и ошибок в выданных в результате предоставления Услуги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документах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обращается в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Администрацию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посредством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личного обращения в Администрацию, почтового отправления, электронной почты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с заявлением о необходимости исправления опечаток и ошибок, составленным в свободной форме, в котором содержится указание на их описание.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при получении указанного заявления регистрирует его в срок, не позднее следующего рабочего дня со дня его поступления, рассматривает вопрос о необходимости внесения изменений в выданные в результате предоставления Услуги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документах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Администрация обеспечивает устранение допущенных опечаток и ошибок в выданных в результате предоставления Услуги документах и направляет заявителю результат предоставления Услуги (в случае, если запрос направлялся почтовым отправлением, в Администрацию лично, по электронной почте) почтовым отправлением, по электронной почте (в зависимости от способа обращения с заявлением о необходимости исправления опечаток и ошибок) в срок, не превышающий 5  рабочих дней со дня регистрации заявления о необходимости исправления опечаток и ошибок.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случае отсутствия оснований для удовлетворения заявления о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необходимости исправления опечаток и ошибок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Администрация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направляет (выдает) заявителю мотивированное уведомление об отказе в удовлетворении данного заявления почтовым отправлением, по электронной почте </w:t>
      </w:r>
      <w:r w:rsidRPr="00BC00F1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(в зависимости от способа обращения)</w:t>
      </w:r>
      <w:r w:rsidRPr="00BC00F1">
        <w:rPr>
          <w:rFonts w:ascii="Times New Roman" w:eastAsia="NSimSun" w:hAnsi="Times New Roman" w:cs="Lucida Sans"/>
          <w:i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срок, не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превышающий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5 рабочих дней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со дня регистрации такого заявления.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17.2.2. Администрация,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 w:rsidRPr="00BC00F1">
        <w:rPr>
          <w:rFonts w:ascii="Times New Roman" w:eastAsia="NSimSun" w:hAnsi="Times New Roman" w:cs="Lucida Sans"/>
          <w:i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 почтовым отправлением, по электронной почте в срок, не превышающий 5 рабочих дней со дня обнаружения таких опечаток и ошибок.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color w:val="000000"/>
          <w:kern w:val="2"/>
          <w:sz w:val="28"/>
          <w:szCs w:val="28"/>
          <w:lang w:eastAsia="zh-CN" w:bidi="hi-IN"/>
        </w:rPr>
        <w:t>17.3. Порядок выдачи дубликата документа, выданного по результатам предоставления Услуги, не предусмотрен.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21" w:name="_Toc125717108"/>
      <w:bookmarkEnd w:id="21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18. Описание административной процедуры профилирования заявителя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18.1. Вариант определяется путем профилирования заявителя в соответствии с Приложением 6 к 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18.2. Профилирование заявителя 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осуществляется посредством РПГУ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, опроса в Администрации (в зависимости от способов подачи запроса, установленных АР).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18.3. По результатам профилирования заявителя определяется полный перечень комбинаций признаков в соответствии с АР, каждая из которых соответствует одному варианту.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19.</w:t>
      </w:r>
      <w:r w:rsidRPr="00BC00F1">
        <w:rPr>
          <w:rFonts w:ascii="Times New Roman" w:eastAsia="MS Gothic" w:hAnsi="Times New Roman" w:cs="Tahoma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Описание вариантов</w:t>
      </w:r>
    </w:p>
    <w:p w:rsidR="00BC00F1" w:rsidRPr="00BC00F1" w:rsidRDefault="00BC00F1" w:rsidP="00BC00F1">
      <w:pPr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bookmarkStart w:id="22" w:name="_Toc125717110"/>
      <w:bookmarkStart w:id="23" w:name="Par372"/>
      <w:bookmarkEnd w:id="22"/>
      <w:bookmarkEnd w:id="23"/>
      <w:r w:rsidRPr="00BC00F1">
        <w:rPr>
          <w:rFonts w:ascii="Times New Roman" w:eastAsia="MS Gothic" w:hAnsi="Times New Roman" w:cs="Tahoma"/>
          <w:kern w:val="2"/>
          <w:sz w:val="28"/>
          <w:szCs w:val="28"/>
          <w:lang w:val="en-US" w:eastAsia="zh-CN" w:bidi="hi-IN"/>
        </w:rPr>
        <w:t>IV</w:t>
      </w: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. Формы контроля за исполнением АР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20. Порядок осуществления текущего контроля за соблюдением и</w:t>
      </w:r>
      <w:r w:rsidRPr="00BC00F1">
        <w:rPr>
          <w:rFonts w:ascii="Times New Roman" w:eastAsia="MS Gothic" w:hAnsi="Times New Roman" w:cs="Tahoma"/>
          <w:kern w:val="2"/>
          <w:sz w:val="28"/>
          <w:szCs w:val="28"/>
          <w:lang w:val="en-US" w:eastAsia="zh-CN" w:bidi="hi-IN"/>
        </w:rPr>
        <w:t> </w:t>
      </w: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исполнением ответственными должностными лицами Администрации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положений АР и иных нормативных правовых актов Российской Федерации,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нормативных правовых актов Московской области, устанавливающих требования к предоставлению Услуги, а также принятием ими решений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20.1. Текущий контроль за соблюдением и исполнением ответственными должностными лицами Администрации положений АР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 ими решений осуществляется в порядке, установленном организационно-распорядительным актом Администрации.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20.2. Требованиями к порядку и формам текущего контроля за предоставлением Услуги являются: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20.2.1. Независимость.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20.2.2. Тщательность.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20.3. Независимость текущего контроля заключается в том, что должностное лицо Администрации, уполномоченное на его осуществление, не находится в служебной зависимости от должностного лица Администрации, участвующего в 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20.4. Должностные лица Администрации, осуществляющие текущий 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контроль з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 </w:t>
      </w:r>
      <w:r w:rsidR="002A0BD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предоставлением Услуги, обязаны принимать меры по предотвращению конфликта интересов при предоставлении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20.5. Тщательность осуществления текущего контроля за предоставлением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</w:pPr>
      <w:bookmarkStart w:id="24" w:name="_Toc125717112"/>
      <w:bookmarkEnd w:id="24"/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21. Порядок и периодичность осуществления плановых и внеплановых проверок полноты и качества предоставления Услуги, в том числе порядок и формы контроля за полнотой и качеством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21.1. Порядок и периодичность осуществления плановых и внеплановых проверок полноты и качества предоставлени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я Услуги, в том числе порядок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формы контроля за полнотой и качеством предоставления Услуги, устанавливаются организационно-распорядительным актом Администрации.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21.2. При выявлении в ходе плановых и внеплановых проверок п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олноты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качества предоставления Услуги нарушений исполнения положений законодательства Российск</w:t>
      </w:r>
      <w:r w:rsidR="00605506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ой Федерации, включая положения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АР, Администрацией принимаются меры по устранению таких нарушений в соответствии с законодательством Российской Федерации.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</w:pPr>
      <w:bookmarkStart w:id="25" w:name="_Toc125717113"/>
      <w:bookmarkEnd w:id="25"/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22. Ответственность должностных лиц Администрации за решения и действия (бездействие), принимаемые (осуществляемые) ими в ходе предоставления Услуги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22.1. Должностным лицом Администрации, ответственным за предоставление Услуги, а 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22.2. По результатам проведенных мониторинга и проверок,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 законодательством Российской Федерации.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</w:pPr>
      <w:bookmarkStart w:id="26" w:name="_Toc125717114"/>
      <w:bookmarkEnd w:id="26"/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23. Положения, характеризующие требова</w:t>
      </w:r>
      <w:r w:rsidR="00EA1EC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 xml:space="preserve">ния к порядку и формам контроля </w:t>
      </w:r>
      <w:r w:rsidRPr="00BC00F1">
        <w:rPr>
          <w:rFonts w:ascii="Times New Roman" w:eastAsia="MS Gothic" w:hAnsi="Times New Roman" w:cs="Tahoma"/>
          <w:kern w:val="2"/>
          <w:sz w:val="28"/>
          <w:szCs w:val="28"/>
          <w:lang w:eastAsia="zh-CN" w:bidi="hi-IN"/>
        </w:rPr>
        <w:t>за предоставлением Услуги, в том числе со стороны граждан, их объединений и организаций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23.1. Контроль за предоставлением Услуги осуществляется в порядке и формах, которые предусмотрены подразделами 20-22 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23.2. Контроль за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 связи Московской области от 30.10.2018 № 10-121/РВ «Об 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23.3. Граждане, их объединения и организации для осуществления контроля за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 области обращения о нарушениях должностными лицами Администрации порядка предоставления Услуги, повлекших ее непредставление или предоставление с нарушением срока, установленного АР.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23.4. Граждане, их объединения и организации для осуществления контроля за предоставлением Услуги имеют право направлять в Администрацию индивидуальные и коллективные обращения с предложениями по совершенствованию порядка предоставления Услуги, а также жалобы и заявления на действия (бездействие) должностных лиц Администрации и принятые ими решения, связанные с предоставлением Услуги.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23.5. Контроль за предоставлением Услуги, в том числе со стороны граждан, их объединений и организаций, осуществляется посредством открытости деятельности Администрации, получения полной, актуальной и 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bookmarkStart w:id="27" w:name="_Toc125717115"/>
      <w:bookmarkEnd w:id="27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val="en-US" w:eastAsia="zh-CN" w:bidi="hi-IN"/>
        </w:rPr>
        <w:t>V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. Досудебный (внесудебный) порядок обжалования решений и действий (бездействия) Администрации, МФЦ, а также их должностных лиц,</w:t>
      </w: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0"/>
        <w:rPr>
          <w:rFonts w:ascii="Times New Roman" w:eastAsia="MS Gothic" w:hAnsi="Times New Roman" w:cs="Tahoma"/>
          <w:b/>
          <w:bCs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муниципальных служащих и работников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28" w:name="_Toc125717116"/>
      <w:bookmarkEnd w:id="28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24. Способы информирования заявителей</w:t>
      </w:r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br/>
        <w:t>о порядке досудебного (внесудебного) обжалования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24.1. Информирование заявителей о порядке досудебного (внесудебного) обжалования решений и действий (бездействия) Администрации, МФЦ, а также их должностных лиц, муниципальных служащих и работников осуществляется посредством размещения информации на стендах в местах предоставления государственных и муниципальных услуг, на официальных сайтах Администрации, МФЦ, Учредителей МФЦ, РПГУ, а также в ходе консультирования заявителей, в том числе по телефону, электронной почте и при личном приеме.</w:t>
      </w: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keepNext/>
        <w:suppressAutoHyphens/>
        <w:spacing w:after="0"/>
        <w:ind w:firstLine="709"/>
        <w:jc w:val="center"/>
        <w:outlineLvl w:val="1"/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</w:pPr>
      <w:bookmarkStart w:id="29" w:name="_Toc125717117"/>
      <w:bookmarkEnd w:id="29"/>
      <w:r w:rsidRPr="00BC00F1">
        <w:rPr>
          <w:rFonts w:ascii="Times New Roman" w:eastAsia="MS Gothic" w:hAnsi="Times New Roman" w:cs="Tahoma"/>
          <w:bCs/>
          <w:kern w:val="2"/>
          <w:sz w:val="28"/>
          <w:szCs w:val="28"/>
          <w:lang w:eastAsia="zh-CN" w:bidi="hi-IN"/>
        </w:rPr>
        <w:t>25. Формы и способы подачи заявителями жалобы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BC00F1" w:rsidRPr="00BC00F1" w:rsidRDefault="00BC00F1" w:rsidP="00BC00F1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BC00F1" w:rsidRPr="00BC00F1">
          <w:headerReference w:type="default" r:id="rId2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ar-SA" w:bidi="hi-IN"/>
        </w:rPr>
        <w:t>25.1. Досудебное (внесудебное) обжалование решений и действий (бездействия) Администрации, МФЦ, а также их должностных лиц, муниципальных служащих и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 Московской области от 08.08.2013 № 601/33 «Об 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 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 области, а также многофункциональных центров предоставления государственных и муниципальных услуг Московской области и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ar-SA" w:bidi="hi-IN"/>
        </w:rPr>
        <w:t>их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 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ar-SA" w:bidi="hi-IN"/>
        </w:rPr>
        <w:t>работников».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25.2. Жалоба подается в письменной форме на бумажном носителе (далее – в письменной форме) или в электронной форме в Администрацию, МФЦ, Учредителю МФЦ.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25.3. Прием жалоб в письменной форме осуществляется Администрацией, МФЦ (в месте, где заявитель подавал запрос на получение Услуги, нарушение порядка которой обжалуется, либо в месте, где заявителем получен результат предоставления указанной Услуги), Учредителем МФЦ (в месте его фактического нахождения), в том числе на личном приеме. Жалоба в письменной форме может быть также направлена по почте.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25.4. В электронной форме жалоба может быть подана заявителем посредством: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25.4.1. Официального сайта Правительства Московской области в сети Интернет.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25.4.2. Официального сайта Администрации, МФЦ, Учредителя МФЦ в сети Интернет.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25.4.3. ЕПГУ, РПГУ, за исключением жалоб на решения и действия (бездействие) МФЦ и их работников.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государственных и муниципальных услуг, </w:t>
      </w:r>
      <w:r w:rsidR="00730AE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за исключением жалоб на решения и </w:t>
      </w: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действия (бездействие) МФЦ и их работников.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25.5. Жалоба, поступившая в Администрацию, МФЦ, Учредителю МФЦ подлежит рассмотрению в течение 15 (пятнадцати) рабочих дней со дня ее регистрации, если более короткие сроки рассмотрения жалобы не установлены уполномоченным на ее рассмотрение Администрацией, МФЦ, Учредителем МФЦ.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 случае обжалования отказа Администрации, его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 течение 5 (пяти) рабочих дней со дня ее регистрации.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25.6. По результатам рассмотрения жалобы принимается одно из следующих решений: 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25.6.1.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25.6.2. В удовлетворении жалобы отказывается.</w:t>
      </w:r>
    </w:p>
    <w:p w:rsidR="00BC00F1" w:rsidRPr="00BC00F1" w:rsidRDefault="00BC00F1" w:rsidP="00BC00F1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BC00F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25.7. При удовлетворении жалобы Администрация, МФЦ, Учредитель МФЦ принимают исчерпывающие меры по устранению выявленных нарушений, в том 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BC00F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 w:rsidRPr="00EA1EC1"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25.8. Не позднее дня, следующего за днем принятия решения, указанного в пункте 25.6 АР,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ind w:firstLine="709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suppressAutoHyphens/>
        <w:spacing w:after="0" w:line="240" w:lineRule="auto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EA1EC1" w:rsidRDefault="00EA1EC1" w:rsidP="00EA1EC1">
      <w:pPr>
        <w:pStyle w:val="af6"/>
        <w:spacing w:after="0"/>
        <w:ind w:firstLine="5245"/>
        <w:jc w:val="left"/>
        <w:rPr>
          <w:rStyle w:val="14"/>
          <w:b w:val="0"/>
          <w:sz w:val="28"/>
          <w:szCs w:val="28"/>
        </w:rPr>
      </w:pPr>
      <w:bookmarkStart w:id="30" w:name="_Toc40976864"/>
      <w:bookmarkStart w:id="31" w:name="_Toc107861866"/>
    </w:p>
    <w:p w:rsidR="00EA1EC1" w:rsidRDefault="00EA1EC1" w:rsidP="00EA1EC1">
      <w:pPr>
        <w:pStyle w:val="af6"/>
        <w:spacing w:after="0"/>
        <w:ind w:firstLine="5245"/>
        <w:jc w:val="left"/>
        <w:rPr>
          <w:rStyle w:val="14"/>
          <w:b w:val="0"/>
          <w:sz w:val="28"/>
          <w:szCs w:val="28"/>
        </w:rPr>
      </w:pPr>
    </w:p>
    <w:p w:rsidR="00EA1EC1" w:rsidRDefault="00EA1EC1" w:rsidP="002B4B8C">
      <w:pPr>
        <w:pStyle w:val="af6"/>
        <w:spacing w:after="0"/>
        <w:jc w:val="left"/>
        <w:rPr>
          <w:rStyle w:val="14"/>
          <w:b w:val="0"/>
          <w:sz w:val="28"/>
          <w:szCs w:val="28"/>
        </w:rPr>
      </w:pPr>
    </w:p>
    <w:p w:rsidR="002B4B8C" w:rsidRPr="002B4B8C" w:rsidRDefault="002B4B8C" w:rsidP="002B4B8C">
      <w:pPr>
        <w:pStyle w:val="2-"/>
      </w:pPr>
    </w:p>
    <w:p w:rsidR="00730AEA" w:rsidRDefault="00730AEA" w:rsidP="00EA1EC1">
      <w:pPr>
        <w:pStyle w:val="af6"/>
        <w:spacing w:after="0"/>
        <w:ind w:firstLine="5245"/>
        <w:jc w:val="left"/>
        <w:rPr>
          <w:rStyle w:val="14"/>
          <w:b w:val="0"/>
          <w:sz w:val="28"/>
          <w:szCs w:val="28"/>
        </w:rPr>
      </w:pPr>
    </w:p>
    <w:p w:rsidR="00EA1EC1" w:rsidRPr="00715668" w:rsidRDefault="00EA1EC1" w:rsidP="00EA1EC1">
      <w:pPr>
        <w:pStyle w:val="af6"/>
        <w:spacing w:after="0"/>
        <w:ind w:firstLine="5245"/>
        <w:jc w:val="left"/>
        <w:rPr>
          <w:b w:val="0"/>
          <w:sz w:val="28"/>
          <w:szCs w:val="28"/>
        </w:rPr>
      </w:pPr>
      <w:r w:rsidRPr="00715668">
        <w:rPr>
          <w:rStyle w:val="14"/>
          <w:b w:val="0"/>
          <w:sz w:val="28"/>
          <w:szCs w:val="28"/>
        </w:rPr>
        <w:t>Приложение 1</w:t>
      </w:r>
      <w:bookmarkEnd w:id="30"/>
      <w:bookmarkEnd w:id="31"/>
    </w:p>
    <w:p w:rsidR="00EA1EC1" w:rsidRPr="00715668" w:rsidRDefault="00EA1EC1" w:rsidP="00EA1EC1">
      <w:pPr>
        <w:pStyle w:val="afa"/>
        <w:spacing w:line="240" w:lineRule="auto"/>
        <w:ind w:left="5245" w:firstLine="0"/>
      </w:pPr>
      <w:bookmarkStart w:id="32" w:name="_Toc106626231"/>
      <w:bookmarkStart w:id="33" w:name="_Toc40976865"/>
      <w:r w:rsidRPr="00715668">
        <w:t xml:space="preserve">к </w:t>
      </w:r>
      <w:bookmarkStart w:id="34" w:name="_Toc91253266"/>
      <w:bookmarkEnd w:id="32"/>
      <w:r>
        <w:t>Административному</w:t>
      </w:r>
      <w:r w:rsidRPr="00715668">
        <w:t xml:space="preserve"> регламент</w:t>
      </w:r>
      <w:bookmarkEnd w:id="33"/>
      <w:bookmarkEnd w:id="34"/>
      <w:r>
        <w:t>у</w:t>
      </w:r>
    </w:p>
    <w:p w:rsid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B4B8C" w:rsidRP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B8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Форма решения о предоставлении (отказе в предоставлении) муниципальной услуги «Выдача решения о переводе жилого помещения в нежилое помещение или нежилого помещения в жилое помещение </w:t>
      </w:r>
      <w:r w:rsidRPr="002B4B8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>в многоквартирном доме»</w:t>
      </w:r>
    </w:p>
    <w:p w:rsidR="002B4B8C" w:rsidRPr="002B4B8C" w:rsidRDefault="002B4B8C" w:rsidP="002B4B8C">
      <w:pPr>
        <w:spacing w:after="0" w:line="240" w:lineRule="auto"/>
        <w:rPr>
          <w:rFonts w:eastAsiaTheme="minorHAnsi"/>
          <w:b/>
          <w:sz w:val="28"/>
          <w:szCs w:val="28"/>
          <w:lang w:eastAsia="en-US"/>
        </w:rPr>
      </w:pP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35" w:name="_Toc91253268"/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Кому </w:t>
      </w:r>
    </w:p>
    <w:p w:rsidR="002B4B8C" w:rsidRPr="002B4B8C" w:rsidRDefault="00730AEA" w:rsidP="00730AEA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(фамилия, имя, отчество (при </w:t>
      </w:r>
      <w:r w:rsidR="002B4B8C"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наличии) 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граждан;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полное наименование организации – 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юридических лиц)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Куда </w:t>
      </w: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(почтовый индекс и адрес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заявителя (представителя заявителя) согласно заявлению</w:t>
      </w:r>
      <w:r w:rsidR="00730AEA" w:rsidRPr="00730AEA">
        <w:t xml:space="preserve"> </w:t>
      </w:r>
      <w:r w:rsidR="00730AEA" w:rsidRPr="00730AEA">
        <w:rPr>
          <w:rFonts w:ascii="Times New Roman" w:eastAsiaTheme="minorHAnsi" w:hAnsi="Times New Roman" w:cs="Times New Roman"/>
          <w:sz w:val="24"/>
          <w:szCs w:val="24"/>
          <w:lang w:eastAsia="en-US"/>
        </w:rPr>
        <w:t>о переводе)</w:t>
      </w:r>
    </w:p>
    <w:p w:rsidR="002B4B8C" w:rsidRPr="002B4B8C" w:rsidRDefault="002B4B8C" w:rsidP="002B4B8C">
      <w:pPr>
        <w:spacing w:after="0" w:line="240" w:lineRule="auto"/>
        <w:ind w:left="524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B4B8C" w:rsidRP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2B4B8C" w:rsidRP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РЕШЕНИЕ </w:t>
      </w:r>
    </w:p>
    <w:p w:rsidR="002B4B8C" w:rsidRP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о переводе (отказе в переводе) жилого (нежилого) помещения </w:t>
      </w:r>
      <w:r w:rsidRPr="002B4B8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br/>
        <w:t>в нежилое (жилое) помещение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(полное наименование органа местного самоуправления,</w:t>
      </w:r>
    </w:p>
    <w:p w:rsidR="002B4B8C" w:rsidRPr="002B4B8C" w:rsidRDefault="002B4B8C" w:rsidP="002B4B8C">
      <w:pPr>
        <w:tabs>
          <w:tab w:val="right" w:pos="1020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осуществляющего перевод помещения)</w:t>
      </w:r>
    </w:p>
    <w:p w:rsidR="002B4B8C" w:rsidRPr="002B4B8C" w:rsidRDefault="002B4B8C" w:rsidP="002B4B8C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right="70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находящегося по адресу: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(наименование городского или сельского поселения)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(наименование улицы, площади, проспекта, бульвара, проезда и т.п.)</w:t>
      </w: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141"/>
        <w:gridCol w:w="3119"/>
        <w:gridCol w:w="567"/>
        <w:gridCol w:w="425"/>
        <w:gridCol w:w="142"/>
        <w:gridCol w:w="4394"/>
      </w:tblGrid>
      <w:tr w:rsidR="002B4B8C" w:rsidRPr="002B4B8C" w:rsidTr="009B594E">
        <w:trPr>
          <w:cantSplit/>
          <w:trHeight w:val="3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кв.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жилого (нежилого) в нежилое (жилое)</w:t>
            </w:r>
          </w:p>
        </w:tc>
      </w:tr>
      <w:tr w:rsidR="002B4B8C" w:rsidRPr="002B4B8C" w:rsidTr="009B594E">
        <w:trPr>
          <w:cantSplit/>
          <w:trHeight w:val="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(ненужное зачеркнуть)</w:t>
            </w:r>
          </w:p>
        </w:tc>
      </w:tr>
    </w:tbl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использования помещения в качестве </w:t>
      </w: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(вид использования помещения в соответствии с заявлением о переводе)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7688"/>
        <w:gridCol w:w="675"/>
      </w:tblGrid>
      <w:tr w:rsidR="002B4B8C" w:rsidRPr="002B4B8C" w:rsidTr="009B594E">
        <w:trPr>
          <w:cantSplit/>
          <w:trHeight w:val="29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РЕШИЛА ( </w:t>
            </w:r>
          </w:p>
        </w:tc>
        <w:tc>
          <w:tcPr>
            <w:tcW w:w="76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</w:tc>
      </w:tr>
      <w:tr w:rsidR="002B4B8C" w:rsidRPr="002B4B8C" w:rsidTr="009B594E">
        <w:trPr>
          <w:cantSplit/>
          <w:trHeight w:val="2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88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(наименование акта, дата его принятия и номер)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2B4B8C" w:rsidRPr="002B4B8C" w:rsidTr="009B594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ind w:left="56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без предварительных условий;</w:t>
            </w:r>
          </w:p>
        </w:tc>
      </w:tr>
      <w:tr w:rsidR="002B4B8C" w:rsidRPr="002B4B8C" w:rsidTr="009B594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ind w:left="56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B4B8C" w:rsidRPr="002B4B8C" w:rsidRDefault="002B4B8C" w:rsidP="002B4B8C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(перечень работ по переустройству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(перепланировке) помещения</w:t>
      </w:r>
    </w:p>
    <w:p w:rsidR="002B4B8C" w:rsidRPr="002B4B8C" w:rsidRDefault="002B4B8C" w:rsidP="002B4B8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или иных необходимых работ по ремонту, реконструкции, реставрации помещения)</w:t>
      </w:r>
    </w:p>
    <w:p w:rsidR="002B4B8C" w:rsidRPr="002B4B8C" w:rsidRDefault="002B4B8C" w:rsidP="002B4B8C">
      <w:pPr>
        <w:tabs>
          <w:tab w:val="right" w:pos="1020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.</w:t>
      </w:r>
    </w:p>
    <w:p w:rsidR="002B4B8C" w:rsidRPr="002B4B8C" w:rsidRDefault="002B4B8C" w:rsidP="002B4B8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4B8C" w:rsidRPr="002B4B8C" w:rsidRDefault="002B4B8C" w:rsidP="002B4B8C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2. Отказать в переводе указанного помещения из жилого (нежилого) в нежилое (жилое)</w:t>
      </w: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в связи с:</w:t>
      </w:r>
    </w:p>
    <w:p w:rsidR="002B4B8C" w:rsidRPr="002B4B8C" w:rsidRDefault="002B4B8C" w:rsidP="002B4B8C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__________________________________________________________________________________ (основание(я), установленное частью 1 статьи 24 Жилищного кодекса Российской Федерации) __________________________________________________________________________________________________________________________________________________________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341"/>
        <w:gridCol w:w="12"/>
        <w:gridCol w:w="256"/>
        <w:gridCol w:w="1786"/>
        <w:gridCol w:w="256"/>
        <w:gridCol w:w="3190"/>
        <w:gridCol w:w="1020"/>
      </w:tblGrid>
      <w:tr w:rsidR="002B4B8C" w:rsidRPr="002B4B8C" w:rsidTr="009B594E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B4B8C" w:rsidRPr="002B4B8C" w:rsidTr="009B594E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(должность лица, подписавшего уведомление)</w:t>
            </w:r>
          </w:p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" w:type="dxa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6" w:type="dxa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2B4B8C" w:rsidRPr="002B4B8C" w:rsidTr="009B594E">
        <w:tc>
          <w:tcPr>
            <w:tcW w:w="170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425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284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4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20_</w:t>
            </w:r>
          </w:p>
        </w:tc>
        <w:tc>
          <w:tcPr>
            <w:tcW w:w="341" w:type="dxa"/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6520" w:type="dxa"/>
            <w:gridSpan w:val="6"/>
            <w:vAlign w:val="bottom"/>
          </w:tcPr>
          <w:p w:rsidR="002B4B8C" w:rsidRPr="002B4B8C" w:rsidRDefault="002B4B8C" w:rsidP="002B4B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4B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</w:tr>
    </w:tbl>
    <w:p w:rsidR="002B4B8C" w:rsidRPr="002B4B8C" w:rsidRDefault="002B4B8C" w:rsidP="002B4B8C">
      <w:pP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bookmarkStart w:id="36" w:name="_Toc106626233"/>
    </w:p>
    <w:p w:rsidR="002B4B8C" w:rsidRPr="002B4B8C" w:rsidRDefault="002B4B8C" w:rsidP="002B4B8C">
      <w:pPr>
        <w:rPr>
          <w:rFonts w:ascii="Times New Roman" w:eastAsiaTheme="minorHAnsi" w:hAnsi="Times New Roman" w:cs="Times New Roman"/>
          <w:sz w:val="2"/>
          <w:szCs w:val="2"/>
          <w:lang w:eastAsia="en-US"/>
        </w:rPr>
      </w:pPr>
      <w:r w:rsidRPr="002B4B8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М.П.</w:t>
      </w:r>
      <w:bookmarkEnd w:id="35"/>
      <w:bookmarkEnd w:id="36"/>
    </w:p>
    <w:p w:rsidR="002B4B8C" w:rsidRPr="002B4B8C" w:rsidRDefault="002B4B8C" w:rsidP="002B4B8C">
      <w:pPr>
        <w:tabs>
          <w:tab w:val="left" w:pos="7860"/>
        </w:tabs>
        <w:rPr>
          <w:rFonts w:ascii="Times New Roman" w:eastAsiaTheme="minorHAnsi" w:hAnsi="Times New Roman" w:cs="Times New Roman"/>
          <w:sz w:val="2"/>
          <w:szCs w:val="2"/>
          <w:lang w:eastAsia="en-US"/>
        </w:rPr>
      </w:pPr>
    </w:p>
    <w:p w:rsidR="00EA1EC1" w:rsidRDefault="00EA1EC1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730AEA" w:rsidRDefault="00730AEA" w:rsidP="002B4B8C">
      <w:pPr>
        <w:pStyle w:val="af6"/>
        <w:spacing w:after="0"/>
        <w:ind w:firstLine="5245"/>
        <w:jc w:val="left"/>
        <w:rPr>
          <w:rStyle w:val="14"/>
          <w:b w:val="0"/>
          <w:sz w:val="28"/>
          <w:szCs w:val="28"/>
        </w:rPr>
      </w:pPr>
    </w:p>
    <w:p w:rsidR="002B4B8C" w:rsidRPr="00715668" w:rsidRDefault="002B4B8C" w:rsidP="002B4B8C">
      <w:pPr>
        <w:pStyle w:val="af6"/>
        <w:spacing w:after="0"/>
        <w:ind w:firstLine="5245"/>
        <w:jc w:val="left"/>
        <w:rPr>
          <w:b w:val="0"/>
          <w:sz w:val="28"/>
          <w:szCs w:val="28"/>
        </w:rPr>
      </w:pPr>
      <w:r>
        <w:rPr>
          <w:rStyle w:val="14"/>
          <w:b w:val="0"/>
          <w:sz w:val="28"/>
          <w:szCs w:val="28"/>
        </w:rPr>
        <w:t>Приложение 2</w:t>
      </w:r>
    </w:p>
    <w:p w:rsidR="002B4B8C" w:rsidRDefault="002B4B8C" w:rsidP="002B4B8C">
      <w:pPr>
        <w:pStyle w:val="afa"/>
        <w:spacing w:line="240" w:lineRule="auto"/>
        <w:ind w:left="5245" w:firstLine="0"/>
      </w:pPr>
      <w:r w:rsidRPr="00715668">
        <w:t xml:space="preserve">к </w:t>
      </w:r>
      <w:r>
        <w:t>Административному</w:t>
      </w:r>
      <w:r w:rsidRPr="00715668">
        <w:t xml:space="preserve"> регламент</w:t>
      </w:r>
      <w:r>
        <w:t>у</w:t>
      </w:r>
    </w:p>
    <w:p w:rsidR="00486F4C" w:rsidRPr="00715668" w:rsidRDefault="00486F4C" w:rsidP="002B4B8C">
      <w:pPr>
        <w:pStyle w:val="afa"/>
        <w:spacing w:line="240" w:lineRule="auto"/>
        <w:ind w:left="5245" w:firstLine="0"/>
      </w:pPr>
    </w:p>
    <w:p w:rsidR="00486F4C" w:rsidRPr="00486F4C" w:rsidRDefault="00486F4C" w:rsidP="00486F4C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b/>
          <w:kern w:val="2"/>
          <w:sz w:val="28"/>
          <w:szCs w:val="28"/>
          <w:lang w:eastAsia="zh-CN" w:bidi="hi-IN"/>
        </w:rPr>
      </w:pPr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t>Перечень</w:t>
      </w:r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br/>
        <w:t>нормативных правовых актов Российской Федерации,</w:t>
      </w:r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br/>
        <w:t>нормативных правовых актов Московской области,</w:t>
      </w:r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br/>
      </w:r>
      <w:bookmarkStart w:id="37" w:name="_Toc91253276"/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t xml:space="preserve">регулирующих предоставление </w:t>
      </w:r>
      <w:bookmarkEnd w:id="37"/>
      <w:r w:rsidRPr="00486F4C">
        <w:rPr>
          <w:rFonts w:ascii="Times New Roman" w:eastAsia="Calibri" w:hAnsi="Times New Roman" w:cs="Lucida Sans"/>
          <w:kern w:val="2"/>
          <w:sz w:val="28"/>
          <w:szCs w:val="28"/>
          <w:lang w:eastAsia="ar-SA" w:bidi="hi-IN"/>
        </w:rPr>
        <w:t>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486F4C" w:rsidRPr="00486F4C" w:rsidRDefault="00486F4C" w:rsidP="00486F4C">
      <w:pPr>
        <w:suppressAutoHyphens/>
        <w:spacing w:after="0" w:line="240" w:lineRule="auto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Конституция Российской Федерации.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Жилищный кодекс Российской Федерации.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3.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Гражданский кодекс Российской Федерации.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4.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Федеральный закон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27.07.2010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210-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ФЗ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организации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5.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Федеральный закон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13.07.2015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218-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ФЗ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государственной регистрации недвижимости».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6.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10.08.2005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502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формы уведомления 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переводе (отказе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переводе) жилого (нежилого) помещения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нежилое (жилое) помещение.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7.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Российской Федерации от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28.01.2006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47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Положения 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признании помещения жилым помещением, жилого помещения непригодным для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проживания, многоквартирного дома аварийным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подлежащим сносу или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реконструкции, садового дома жилым домом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жилого дома садовым домом».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8.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вительства Российской Федерации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20.07.2021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1228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Правил разработки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утверждения административных регламентов предоставления государственных услуг, 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внесении изменений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некоторые акты Правительства Российской Федерации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признании утратившими силу некоторых актов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отдельных положений актов Правительства Российской Федерации».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9.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26.03.2016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236 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требованиях к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предоставлению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электронной форме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10.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Российской Федерации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31.12.2015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1532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Правил предоставления документов, направляемых или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предоставляемых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соответствии с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частями 1, 3 - 10, 12 - 133, 15, 151, 152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статьи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32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Федерального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закона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государственной регистрации недвижимости»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федеральный орган исполнительной власти (его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территориальные органы), уполномоченный Правительством Российской Федерации на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11.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27.09.2011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797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взаимодействии между многофункциональными центрами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случаях, установленных законодательством Российской Федерации, публично-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правовыми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компаниями»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12.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Российский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22.12.2012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1376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Правил организации деятельности многофункциональных центров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13.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20.11.2012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1198 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действий (бездействия), совершенных при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предоставлении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14.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Приказ Министерства строительства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жилищно-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коммунального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хозяйства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28.01.2019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44/пр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требований к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оформлению протоколов общих собраний собственников помещений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многоквартирных домах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Порядка направления подлинников решений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протоколов общих собраний собственников помещений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многоквартирных домах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уполномоченные органы исполнительной власти субъектов Российской Федерации, осуществляющие государственный жилищный надзор».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15.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Закон Московской области </w:t>
      </w:r>
      <w:r w:rsidR="00A73152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от 22.10.2009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121/2009-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ОЗ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обеспечении беспрепятственного доступа инвалидов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маломобильных групп населения к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объектам социальной, транспортной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инженерной инфраструктур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Московской области».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16.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Закон Московской области </w:t>
      </w:r>
      <w:r w:rsidR="00A73152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от 04.05.2016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37/2016-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ОЗ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«Кодекс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Московской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области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административных правонарушениях».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17.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Московской области от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08.08.2013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601/33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Положения 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особенностях подачи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рассмотрения жалоб на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решения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действия (бездействие) исполнительных органов государственной власти Московской области, предоставляющих государственные услуги,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их должностных лиц, государственных гражданских служащих исполнительных органов государственной власти Московской области, 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также многофункциональных центров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Московской области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их работников».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18.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Московской 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25.04.2011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365/15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Порядка разработки и</w:t>
      </w:r>
      <w:r w:rsidR="00730AEA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19.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Московской 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16.04.2015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253/14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Порядка осуществления контроля за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предоставлением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на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территории Московской области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внесении изменений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Положение 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Министерстве государственного управления, информационных технологий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связи Московской области».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20.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Постановление Правительства Московской 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31.10.2018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792/37 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требований к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форматам заявлений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иных документов, представляемых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форме электронных документов, необходимых для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на</w:t>
      </w:r>
      <w:r w:rsidR="00730AEA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территории Московской области».</w:t>
      </w:r>
    </w:p>
    <w:p w:rsidR="00486F4C" w:rsidRP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21.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Распоряжение Министерства государственного управления, информационных технологий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связи Московской области от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30.10.2018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10-121/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РВ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утверждении Положения об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осуществлении контроля за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порядком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на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территории Московской области».</w:t>
      </w: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22.</w:t>
      </w:r>
      <w:r w:rsidRPr="00486F4C">
        <w:rPr>
          <w:rFonts w:ascii="Times New Roman" w:eastAsia="NSimSun" w:hAnsi="Times New Roman" w:cs="Lucida Sans"/>
          <w:bCs/>
          <w:color w:val="000000"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Распоряжение Министерства государственного управления, информационных технологий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связи Московской области от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21.07.2016 №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10-57/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РВ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</w:t>
      </w:r>
      <w:r w:rsidRPr="00486F4C">
        <w:rPr>
          <w:rFonts w:ascii="Times New Roman" w:eastAsia="NSimSun" w:hAnsi="Times New Roman" w:cs="Times New Roman"/>
          <w:bCs/>
          <w:kern w:val="2"/>
          <w:sz w:val="28"/>
          <w:szCs w:val="28"/>
          <w:lang w:eastAsia="zh-CN" w:bidi="hi-IN"/>
        </w:rPr>
        <w:t>«О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муниципальных услуг в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val="en-US" w:eastAsia="zh-CN" w:bidi="hi-IN"/>
        </w:rPr>
        <w:t> </w:t>
      </w:r>
      <w:r w:rsidRPr="00486F4C"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Московской области».</w:t>
      </w: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 xml:space="preserve">                  </w:t>
      </w: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486F4C" w:rsidRDefault="00486F4C" w:rsidP="00486F4C">
      <w:pPr>
        <w:suppressAutoHyphens/>
        <w:spacing w:after="0"/>
        <w:ind w:firstLine="709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A73152" w:rsidRDefault="00A73152" w:rsidP="00730AEA">
      <w:pPr>
        <w:suppressAutoHyphens/>
        <w:spacing w:after="0"/>
        <w:jc w:val="both"/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</w:pPr>
    </w:p>
    <w:p w:rsidR="00730AEA" w:rsidRDefault="00730AEA" w:rsidP="00730AEA">
      <w:pPr>
        <w:suppressAutoHyphens/>
        <w:spacing w:after="0"/>
        <w:jc w:val="both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2C11FD" w:rsidRDefault="002C11FD" w:rsidP="00A73152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2C11FD" w:rsidRDefault="002C11FD" w:rsidP="00A73152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A73152" w:rsidRPr="00A73152" w:rsidRDefault="00A73152" w:rsidP="00A73152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Приложение 3</w:t>
      </w:r>
    </w:p>
    <w:p w:rsidR="00A73152" w:rsidRPr="00486F4C" w:rsidRDefault="00A73152" w:rsidP="00A73152">
      <w:pPr>
        <w:suppressAutoHyphens/>
        <w:spacing w:after="0"/>
        <w:ind w:firstLine="709"/>
        <w:jc w:val="right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A73152"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к Административному регламенту</w:t>
      </w:r>
    </w:p>
    <w:p w:rsidR="009B594E" w:rsidRDefault="009B594E" w:rsidP="009B594E">
      <w:pPr>
        <w:suppressAutoHyphens/>
        <w:spacing w:after="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</w:pPr>
    </w:p>
    <w:p w:rsidR="009B594E" w:rsidRPr="00A73152" w:rsidRDefault="009B594E" w:rsidP="009B594E">
      <w:pPr>
        <w:suppressAutoHyphens/>
        <w:spacing w:after="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</w:pPr>
      <w:r w:rsidRPr="00A73152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 xml:space="preserve">Форма запроса о предоставлении муниципальной услуги </w:t>
      </w:r>
      <w:r w:rsidRPr="00A73152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br/>
        <w:t xml:space="preserve">«Выдача решения о переводе жилого помещения в нежилое помещение </w:t>
      </w:r>
      <w:r w:rsidRPr="00A73152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br/>
        <w:t>или нежилого помещения в жилое помещение в многоквартирном доме»</w:t>
      </w:r>
    </w:p>
    <w:p w:rsidR="009B594E" w:rsidRDefault="009B594E" w:rsidP="00A73152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:rsidR="00A73152" w:rsidRPr="00A73152" w:rsidRDefault="00A73152" w:rsidP="00A73152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Главе _____________________________</w:t>
      </w:r>
    </w:p>
    <w:p w:rsidR="00A73152" w:rsidRPr="00A73152" w:rsidRDefault="00A73152" w:rsidP="00A73152">
      <w:pPr>
        <w:autoSpaceDE w:val="0"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highlight w:val="yellow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указать наименование муниципального образования</w:t>
      </w:r>
      <w:r w:rsidRPr="00A73152">
        <w:rPr>
          <w:rFonts w:ascii="Times New Roman" w:eastAsia="Times New Roman" w:hAnsi="Times New Roman" w:cs="Times New Roman"/>
          <w:lang w:eastAsia="zh-CN" w:bidi="en-US"/>
        </w:rPr>
        <w:t>)</w:t>
      </w:r>
    </w:p>
    <w:p w:rsidR="00A73152" w:rsidRPr="00A73152" w:rsidRDefault="00A73152" w:rsidP="00A73152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 ________________________________ </w:t>
      </w:r>
    </w:p>
    <w:p w:rsidR="00A73152" w:rsidRPr="00A73152" w:rsidRDefault="00A73152" w:rsidP="00A73152">
      <w:pPr>
        <w:suppressAutoHyphens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lang w:eastAsia="zh-CN" w:bidi="en-US"/>
        </w:rPr>
        <w:t xml:space="preserve">указать ФИО (последнее 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при наличии) – для физического лица, индивидуального предпринимателя или полное наименование – для юридического лица</w:t>
      </w:r>
      <w:r w:rsidRPr="00A73152">
        <w:rPr>
          <w:rFonts w:ascii="Times New Roman" w:eastAsia="Times New Roman" w:hAnsi="Times New Roman" w:cs="Times New Roman"/>
          <w:lang w:eastAsia="zh-CN" w:bidi="en-US"/>
        </w:rPr>
        <w:t>)</w:t>
      </w:r>
    </w:p>
    <w:p w:rsidR="00A73152" w:rsidRPr="00A73152" w:rsidRDefault="00A73152" w:rsidP="00A73152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 </w:t>
      </w:r>
    </w:p>
    <w:p w:rsidR="00A73152" w:rsidRPr="00A73152" w:rsidRDefault="00A73152" w:rsidP="00A73152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lang w:eastAsia="zh-CN" w:bidi="en-US"/>
        </w:rPr>
      </w:pPr>
      <w:r w:rsidRPr="00A73152">
        <w:rPr>
          <w:rFonts w:ascii="Times New Roman" w:eastAsia="Times New Roman" w:hAnsi="Times New Roman" w:cs="Times New Roman"/>
          <w:i/>
          <w:lang w:eastAsia="zh-CN" w:bidi="en-US"/>
        </w:rPr>
        <w:t xml:space="preserve">(ФИО (последнее при наличии) </w:t>
      </w:r>
    </w:p>
    <w:p w:rsidR="00A73152" w:rsidRPr="00A73152" w:rsidRDefault="00A73152" w:rsidP="00A73152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lang w:eastAsia="zh-CN" w:bidi="en-US"/>
        </w:rPr>
      </w:pPr>
      <w:r w:rsidRPr="00A73152">
        <w:rPr>
          <w:rFonts w:ascii="Times New Roman" w:eastAsia="Times New Roman" w:hAnsi="Times New Roman" w:cs="Times New Roman"/>
          <w:i/>
          <w:lang w:eastAsia="zh-CN" w:bidi="en-US"/>
        </w:rPr>
        <w:t>представителя заявителя</w:t>
      </w:r>
    </w:p>
    <w:p w:rsidR="00A73152" w:rsidRPr="00A73152" w:rsidRDefault="00A73152" w:rsidP="00A73152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 </w:t>
      </w:r>
    </w:p>
    <w:p w:rsidR="00A73152" w:rsidRPr="00A73152" w:rsidRDefault="00A73152" w:rsidP="00A73152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lang w:eastAsia="zh-CN" w:bidi="en-US"/>
        </w:rPr>
      </w:pPr>
      <w:r w:rsidRPr="00A73152">
        <w:rPr>
          <w:rFonts w:ascii="Times New Roman" w:eastAsia="Times New Roman" w:hAnsi="Times New Roman" w:cs="Times New Roman"/>
          <w:lang w:eastAsia="zh-CN" w:bidi="en-US"/>
        </w:rPr>
        <w:t>(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 w:rsidRPr="00A73152">
        <w:rPr>
          <w:rFonts w:ascii="Times New Roman" w:eastAsia="Times New Roman" w:hAnsi="Times New Roman" w:cs="Times New Roman"/>
          <w:lang w:eastAsia="zh-CN" w:bidi="en-US"/>
        </w:rPr>
        <w:t>)</w:t>
      </w:r>
    </w:p>
    <w:p w:rsidR="00A73152" w:rsidRPr="00A73152" w:rsidRDefault="00A73152" w:rsidP="00A73152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 </w:t>
      </w:r>
    </w:p>
    <w:p w:rsidR="00A73152" w:rsidRPr="00A73152" w:rsidRDefault="00A73152" w:rsidP="00A73152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lang w:eastAsia="zh-CN" w:bidi="en-US"/>
        </w:rPr>
      </w:pPr>
      <w:r w:rsidRPr="00A73152">
        <w:rPr>
          <w:rFonts w:ascii="Times New Roman" w:eastAsia="Times New Roman" w:hAnsi="Times New Roman" w:cs="Times New Roman"/>
          <w:lang w:eastAsia="zh-CN" w:bidi="en-US"/>
        </w:rPr>
        <w:t>(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указать реквизиты документа, подтверждающего полномочия представителя заявителя</w:t>
      </w:r>
      <w:r w:rsidRPr="00A73152">
        <w:rPr>
          <w:rFonts w:ascii="Times New Roman" w:eastAsia="Times New Roman" w:hAnsi="Times New Roman" w:cs="Times New Roman"/>
          <w:lang w:eastAsia="zh-CN" w:bidi="en-US"/>
        </w:rPr>
        <w:t>)</w:t>
      </w:r>
    </w:p>
    <w:p w:rsidR="00A73152" w:rsidRPr="00A73152" w:rsidRDefault="00A73152" w:rsidP="00A73152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</w:t>
      </w:r>
    </w:p>
    <w:p w:rsidR="00A73152" w:rsidRPr="00A73152" w:rsidRDefault="00A73152" w:rsidP="00A73152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lang w:eastAsia="zh-CN" w:bidi="en-US"/>
        </w:rPr>
      </w:pPr>
      <w:r>
        <w:rPr>
          <w:rFonts w:ascii="Times New Roman" w:eastAsia="Times New Roman" w:hAnsi="Times New Roman" w:cs="Times New Roman"/>
          <w:i/>
          <w:lang w:eastAsia="zh-CN" w:bidi="en-US"/>
        </w:rPr>
        <w:t xml:space="preserve">(указать почтовый адрес 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(при необходимо</w:t>
      </w:r>
      <w:r>
        <w:rPr>
          <w:rFonts w:ascii="Times New Roman" w:eastAsia="Times New Roman" w:hAnsi="Times New Roman" w:cs="Times New Roman"/>
          <w:i/>
          <w:lang w:eastAsia="zh-CN" w:bidi="en-US"/>
        </w:rPr>
        <w:t xml:space="preserve">сти), </w:t>
      </w:r>
      <w:r>
        <w:rPr>
          <w:rFonts w:ascii="Times New Roman" w:eastAsia="Times New Roman" w:hAnsi="Times New Roman" w:cs="Times New Roman"/>
          <w:i/>
          <w:lang w:eastAsia="zh-CN" w:bidi="en-US"/>
        </w:rPr>
        <w:br/>
        <w:t xml:space="preserve">адрес электронной почты </w:t>
      </w:r>
      <w:r w:rsidRPr="00A73152">
        <w:rPr>
          <w:rFonts w:ascii="Times New Roman" w:eastAsia="Times New Roman" w:hAnsi="Times New Roman" w:cs="Times New Roman"/>
          <w:i/>
          <w:lang w:eastAsia="zh-CN" w:bidi="en-US"/>
        </w:rPr>
        <w:t>и контактный телефон)</w:t>
      </w:r>
    </w:p>
    <w:p w:rsidR="00A73152" w:rsidRPr="00A73152" w:rsidRDefault="00A73152" w:rsidP="00A73152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A73152" w:rsidRPr="00A73152" w:rsidRDefault="00A73152" w:rsidP="00A73152">
      <w:pPr>
        <w:suppressAutoHyphens/>
        <w:spacing w:after="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</w:pPr>
    </w:p>
    <w:p w:rsidR="00A73152" w:rsidRPr="00A73152" w:rsidRDefault="00A73152" w:rsidP="00A73152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Прошу предоставить муниципальную услугу «</w:t>
      </w:r>
      <w:r w:rsidRPr="00A73152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>Выдача решения о переводе жилого</w:t>
      </w:r>
      <w:r w:rsidR="00730AEA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 xml:space="preserve"> помещения в нежилое помещение </w:t>
      </w:r>
      <w:r w:rsidRPr="00A73152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>или нежилого помещения в жилое помещение в многоквартирном доме</w:t>
      </w: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A73152" w:rsidRPr="00A73152" w:rsidRDefault="00A73152" w:rsidP="00A73152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</w:t>
      </w:r>
    </w:p>
    <w:p w:rsidR="00A73152" w:rsidRPr="00A73152" w:rsidRDefault="00A73152" w:rsidP="00A7315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A7315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(для физических лиц: Ф.И.О. (последнее при наличии, для юридических лиц: полное наименование юридического лица)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6379"/>
      </w:tblGrid>
      <w:tr w:rsidR="00A73152" w:rsidRPr="00A73152" w:rsidTr="009B594E">
        <w:tc>
          <w:tcPr>
            <w:tcW w:w="3402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8"/>
                <w:szCs w:val="24"/>
                <w:lang w:eastAsia="en-US"/>
              </w:rPr>
              <w:t>расположенного по адресу:</w:t>
            </w:r>
          </w:p>
        </w:tc>
        <w:tc>
          <w:tcPr>
            <w:tcW w:w="63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8"/>
                <w:szCs w:val="24"/>
                <w:lang w:eastAsia="en-US"/>
              </w:rPr>
              <w:t>Московская область,</w:t>
            </w:r>
          </w:p>
        </w:tc>
      </w:tr>
    </w:tbl>
    <w:p w:rsidR="00A73152" w:rsidRPr="00A73152" w:rsidRDefault="00A73152" w:rsidP="00A7315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A73152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_______________________________________________________________________________(город, улица, проспект, проезд, переулок, шоссе)</w:t>
      </w:r>
    </w:p>
    <w:tbl>
      <w:tblPr>
        <w:tblW w:w="975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199"/>
        <w:gridCol w:w="3855"/>
        <w:gridCol w:w="114"/>
      </w:tblGrid>
      <w:tr w:rsidR="00A73152" w:rsidRPr="00A73152" w:rsidTr="009B594E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3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</w:tr>
    </w:tbl>
    <w:p w:rsidR="00A73152" w:rsidRPr="00A73152" w:rsidRDefault="00A73152" w:rsidP="00A73152">
      <w:pPr>
        <w:spacing w:after="0" w:line="240" w:lineRule="auto"/>
        <w:ind w:left="5669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73152">
        <w:rPr>
          <w:rFonts w:ascii="Times New Roman" w:eastAsiaTheme="minorHAnsi" w:hAnsi="Times New Roman" w:cs="Times New Roman"/>
          <w:sz w:val="24"/>
          <w:szCs w:val="24"/>
          <w:lang w:eastAsia="en-US"/>
        </w:rPr>
        <w:t>(№ дома, № корпуса, строения)</w:t>
      </w:r>
    </w:p>
    <w:tbl>
      <w:tblPr>
        <w:tblW w:w="985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1701"/>
        <w:gridCol w:w="182"/>
        <w:gridCol w:w="4656"/>
        <w:gridCol w:w="179"/>
        <w:gridCol w:w="2780"/>
        <w:gridCol w:w="77"/>
      </w:tblGrid>
      <w:tr w:rsidR="00A73152" w:rsidRPr="00A73152" w:rsidTr="009B594E">
        <w:trPr>
          <w:gridBefore w:val="1"/>
          <w:wBefore w:w="283" w:type="dxa"/>
        </w:trPr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ind w:left="398" w:right="39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7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:rsidR="00A73152" w:rsidRPr="00A73152" w:rsidRDefault="00A73152" w:rsidP="00A73152">
            <w:pPr>
              <w:keepNext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</w:tc>
      </w:tr>
      <w:tr w:rsidR="00A73152" w:rsidRPr="00A73152" w:rsidTr="009B594E"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(текущее назначение помещения (жилое/нежилое)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31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(общая площадь, жилая площадь)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:rsidR="00A73152" w:rsidRPr="00A73152" w:rsidRDefault="00A73152" w:rsidP="00A7315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73152" w:rsidRPr="00A73152" w:rsidRDefault="00A73152" w:rsidP="00A7315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73152" w:rsidRPr="00A73152" w:rsidRDefault="00A73152" w:rsidP="00A73152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>с кадастровым (условным) номером: ___________________________________</w:t>
      </w:r>
    </w:p>
    <w:p w:rsidR="00A73152" w:rsidRPr="00A73152" w:rsidRDefault="00A73152" w:rsidP="00A73152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>из (жилого/нежилого) помещения в (жилого/нежилого)</w:t>
      </w:r>
    </w:p>
    <w:p w:rsidR="00A73152" w:rsidRPr="00A73152" w:rsidRDefault="00A73152" w:rsidP="00A7315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73152" w:rsidRPr="00A73152" w:rsidRDefault="00A73152" w:rsidP="00A7315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К запросу прилагаю </w:t>
      </w: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(указывается перечень документов, необходимых для предоставления государственной услуги, которые представляются заявителем):</w:t>
      </w:r>
    </w:p>
    <w:p w:rsidR="00A73152" w:rsidRPr="00A73152" w:rsidRDefault="00A73152" w:rsidP="00A73152">
      <w:pPr>
        <w:numPr>
          <w:ilvl w:val="0"/>
          <w:numId w:val="15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A73152" w:rsidRPr="00A73152" w:rsidRDefault="00A73152" w:rsidP="00A73152">
      <w:pPr>
        <w:numPr>
          <w:ilvl w:val="0"/>
          <w:numId w:val="15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A73152" w:rsidRPr="00A73152" w:rsidRDefault="00A73152" w:rsidP="00A73152">
      <w:pPr>
        <w:numPr>
          <w:ilvl w:val="0"/>
          <w:numId w:val="15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7315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A73152" w:rsidRPr="00A73152" w:rsidRDefault="00A73152" w:rsidP="00A73152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3190"/>
        <w:gridCol w:w="473"/>
        <w:gridCol w:w="2749"/>
        <w:gridCol w:w="549"/>
        <w:gridCol w:w="3177"/>
      </w:tblGrid>
      <w:tr w:rsidR="00A73152" w:rsidRPr="00A73152" w:rsidTr="009B594E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  <w:shd w:val="clear" w:color="auto" w:fill="auto"/>
          </w:tcPr>
          <w:p w:rsidR="00A73152" w:rsidRPr="00A73152" w:rsidRDefault="00A73152" w:rsidP="00A73152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A73152">
              <w:rPr>
                <w:rFonts w:ascii="Times New Roman" w:eastAsia="Calibri" w:hAnsi="Times New Roman" w:cs="Times New Roman"/>
                <w:i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  <w:shd w:val="clear" w:color="auto" w:fill="auto"/>
          </w:tcPr>
          <w:p w:rsidR="00A73152" w:rsidRPr="00A73152" w:rsidRDefault="00A73152" w:rsidP="00A73152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:rsidR="00A73152" w:rsidRPr="00A73152" w:rsidRDefault="00A73152" w:rsidP="00A73152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zh-CN" w:bidi="en-US"/>
              </w:rPr>
            </w:pPr>
            <w:r w:rsidRPr="00A73152">
              <w:rPr>
                <w:rFonts w:ascii="Times New Roman" w:eastAsia="Calibri" w:hAnsi="Times New Roman" w:cs="Times New Roman"/>
                <w:i/>
                <w:lang w:eastAsia="zh-CN" w:bidi="en-US"/>
              </w:rPr>
              <w:t>Подпись</w:t>
            </w:r>
          </w:p>
        </w:tc>
        <w:tc>
          <w:tcPr>
            <w:tcW w:w="569" w:type="dxa"/>
            <w:shd w:val="clear" w:color="auto" w:fill="auto"/>
          </w:tcPr>
          <w:p w:rsidR="00A73152" w:rsidRPr="00A73152" w:rsidRDefault="00A73152" w:rsidP="00A73152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  <w:shd w:val="clear" w:color="auto" w:fill="auto"/>
          </w:tcPr>
          <w:p w:rsidR="00A73152" w:rsidRPr="00A73152" w:rsidRDefault="00A73152" w:rsidP="00A73152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A73152">
              <w:rPr>
                <w:rFonts w:ascii="Times New Roman" w:eastAsia="Calibri" w:hAnsi="Times New Roman" w:cs="Times New Roman"/>
                <w:i/>
                <w:lang w:eastAsia="en-US"/>
              </w:rPr>
              <w:t>Расшифровка</w:t>
            </w:r>
          </w:p>
        </w:tc>
      </w:tr>
    </w:tbl>
    <w:p w:rsidR="00A73152" w:rsidRPr="00A73152" w:rsidRDefault="00A73152" w:rsidP="00A73152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152">
        <w:rPr>
          <w:rFonts w:ascii="Times New Roman" w:eastAsia="MS Mincho" w:hAnsi="Times New Roman" w:cs="Times New Roman"/>
          <w:sz w:val="28"/>
          <w:szCs w:val="28"/>
          <w:lang w:eastAsia="zh-CN" w:bidi="en-US"/>
        </w:rPr>
        <w:t>Дата «___» __________ 20___</w:t>
      </w:r>
    </w:p>
    <w:p w:rsidR="00A73152" w:rsidRPr="00A73152" w:rsidRDefault="00A73152" w:rsidP="00A731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73152" w:rsidRPr="00A73152" w:rsidRDefault="00A73152" w:rsidP="00A731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73152" w:rsidRPr="00A73152" w:rsidRDefault="00A73152" w:rsidP="00A73152">
      <w:pPr>
        <w:tabs>
          <w:tab w:val="left" w:pos="4060"/>
        </w:tabs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2B4B8C" w:rsidRDefault="002B4B8C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9B594E" w:rsidRDefault="009B594E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9B594E" w:rsidRDefault="009B594E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9B594E" w:rsidRPr="00A73152" w:rsidRDefault="002C11FD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Приложение 4</w:t>
      </w:r>
    </w:p>
    <w:p w:rsidR="009B594E" w:rsidRPr="00486F4C" w:rsidRDefault="009B594E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A73152"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к Административному регламенту</w:t>
      </w: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Pr="009B594E" w:rsidRDefault="009B594E" w:rsidP="009B594E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Форма решения </w:t>
      </w:r>
      <w:bookmarkStart w:id="38" w:name="_Toc91253271_Копия_1"/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об </w:t>
      </w:r>
      <w:bookmarkEnd w:id="38"/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отказе в приеме документов,</w:t>
      </w:r>
    </w:p>
    <w:p w:rsidR="009B594E" w:rsidRPr="009B594E" w:rsidRDefault="009B594E" w:rsidP="009B594E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необходимых для предоставления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 w:rsidSect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(оформляется на официальном бланке Администрации)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 w:line="240" w:lineRule="auto"/>
        <w:ind w:firstLine="710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</w:p>
    <w:p w:rsidR="009B594E" w:rsidRPr="009B594E" w:rsidRDefault="009B594E" w:rsidP="009B594E">
      <w:pPr>
        <w:suppressAutoHyphens/>
        <w:spacing w:after="0"/>
        <w:ind w:firstLine="5245"/>
        <w:rPr>
          <w:rFonts w:ascii="Times New Roman" w:eastAsia="NSimSun" w:hAnsi="Times New Roman" w:cs="Lucida Sans"/>
          <w:kern w:val="2"/>
          <w:sz w:val="28"/>
          <w:szCs w:val="28"/>
          <w:lang w:bidi="hi-IN"/>
        </w:rPr>
      </w:pPr>
      <w:r w:rsidRPr="009B594E">
        <w:rPr>
          <w:rFonts w:ascii="Times New Roman" w:eastAsia="NSimSun" w:hAnsi="Times New Roman" w:cs="Lucida Sans"/>
          <w:kern w:val="2"/>
          <w:sz w:val="28"/>
          <w:szCs w:val="28"/>
          <w:lang w:bidi="hi-IN"/>
        </w:rPr>
        <w:t>Кому: _________________________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730AEA">
      <w:pPr>
        <w:suppressAutoHyphens/>
        <w:spacing w:after="0"/>
        <w:ind w:firstLine="6096"/>
        <w:rPr>
          <w:rFonts w:ascii="Times New Roman" w:eastAsia="NSimSun" w:hAnsi="Times New Roman" w:cs="Lucida Sans"/>
          <w:kern w:val="2"/>
          <w:lang w:bidi="hi-IN"/>
        </w:rPr>
      </w:pPr>
      <w:r w:rsidRPr="009B594E">
        <w:rPr>
          <w:rFonts w:ascii="Times New Roman" w:eastAsia="NSimSun" w:hAnsi="Times New Roman" w:cs="Lucida Sans"/>
          <w:i/>
          <w:iCs/>
          <w:kern w:val="2"/>
          <w:lang w:bidi="hi-IN"/>
        </w:rPr>
        <w:t xml:space="preserve">(ФИО (последнее при наличии) </w:t>
      </w:r>
    </w:p>
    <w:p w:rsidR="009B594E" w:rsidRPr="009B594E" w:rsidRDefault="009B594E" w:rsidP="00730AEA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9B594E">
        <w:rPr>
          <w:rFonts w:ascii="Times New Roman" w:eastAsia="NSimSun" w:hAnsi="Times New Roman" w:cs="Lucida Sans"/>
          <w:i/>
          <w:iCs/>
          <w:kern w:val="2"/>
          <w:lang w:bidi="hi-IN"/>
        </w:rPr>
        <w:t xml:space="preserve">физического лица, индивидуального </w:t>
      </w:r>
    </w:p>
    <w:p w:rsidR="009B594E" w:rsidRPr="009B594E" w:rsidRDefault="009B594E" w:rsidP="00730AEA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9B594E">
        <w:rPr>
          <w:rFonts w:ascii="Times New Roman" w:eastAsia="NSimSun" w:hAnsi="Times New Roman" w:cs="Lucida Sans"/>
          <w:i/>
          <w:iCs/>
          <w:kern w:val="2"/>
          <w:lang w:bidi="hi-IN"/>
        </w:rPr>
        <w:t>предпринимателя или полное</w:t>
      </w:r>
    </w:p>
    <w:p w:rsidR="009B594E" w:rsidRPr="009B594E" w:rsidRDefault="009B594E" w:rsidP="00730AEA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9B594E">
        <w:rPr>
          <w:rFonts w:ascii="Times New Roman" w:eastAsia="NSimSun" w:hAnsi="Times New Roman" w:cs="Lucida Sans"/>
          <w:i/>
          <w:iCs/>
          <w:kern w:val="2"/>
          <w:lang w:bidi="hi-IN"/>
        </w:rPr>
        <w:t>наименование юридического лица)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5245"/>
        <w:rPr>
          <w:rFonts w:ascii="Liberation Serif" w:eastAsia="NSimSun" w:hAnsi="Liberation Serif" w:cs="Lucida Sans" w:hint="eastAsia"/>
          <w:kern w:val="2"/>
          <w:sz w:val="28"/>
          <w:szCs w:val="28"/>
          <w:lang w:eastAsia="en-US"/>
        </w:rPr>
      </w:pPr>
      <w:bookmarkStart w:id="39" w:name="_GoBack"/>
      <w:bookmarkEnd w:id="39"/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Решение об отказе в приеме документов,</w:t>
      </w:r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необходимых для предоставления муниципальной услуги </w:t>
      </w: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zh-CN" w:bidi="hi-IN"/>
        </w:rPr>
        <w:t>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en-US"/>
        </w:rPr>
        <w:t xml:space="preserve">В соответствии с ____ </w:t>
      </w:r>
      <w:r w:rsidRPr="009B594E">
        <w:rPr>
          <w:rFonts w:ascii="Times New Roman" w:eastAsia="Calibri" w:hAnsi="Times New Roman" w:cs="Lucida Sans"/>
          <w:bCs/>
          <w:i/>
          <w:iCs/>
          <w:kern w:val="2"/>
          <w:sz w:val="28"/>
          <w:szCs w:val="28"/>
          <w:lang w:eastAsia="en-US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решение) </w:t>
      </w:r>
      <w:r>
        <w:rPr>
          <w:rFonts w:ascii="Times New Roman" w:eastAsia="Calibri" w:hAnsi="Times New Roman" w:cs="Lucida Sans"/>
          <w:bCs/>
          <w:kern w:val="2"/>
          <w:sz w:val="28"/>
          <w:szCs w:val="28"/>
          <w:lang w:eastAsia="en-US"/>
        </w:rPr>
        <w:t>Администрация Раменского</w:t>
      </w: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en-US"/>
        </w:rPr>
        <w:t xml:space="preserve"> городского округа Московской области (далее – Администрация) рассмотрела запрос о предоставлении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 № ______ </w:t>
      </w:r>
      <w:r w:rsidRPr="009B594E">
        <w:rPr>
          <w:rFonts w:ascii="Times New Roman" w:eastAsia="Calibri" w:hAnsi="Times New Roman" w:cs="Lucida Sans"/>
          <w:bCs/>
          <w:i/>
          <w:iCs/>
          <w:kern w:val="2"/>
          <w:sz w:val="28"/>
          <w:szCs w:val="28"/>
          <w:lang w:eastAsia="en-US"/>
        </w:rPr>
        <w:t>(указать регистрационный номер запроса)</w:t>
      </w: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en-US"/>
        </w:rPr>
        <w:t xml:space="preserve"> (далее соответственно – запрос, 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9B594E" w:rsidRPr="009B594E" w:rsidTr="009B594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Ссылка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на соответствующий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подпункт, пункт подраздела 9 или 19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Административного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регламента, в котором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содержится основание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для отказа в приеме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документов,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необходимых для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предоставления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Наименование основания для отказа в</w:t>
            </w:r>
            <w:r w:rsidRPr="009B594E">
              <w:rPr>
                <w:rFonts w:ascii="Times New Roman" w:eastAsia="Calibri" w:hAnsi="Times New Roman" w:cs="Lucida Sans"/>
                <w:i/>
                <w:kern w:val="2"/>
                <w:sz w:val="28"/>
                <w:szCs w:val="28"/>
                <w:lang w:eastAsia="en-US"/>
              </w:rPr>
              <w:t> 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 xml:space="preserve">приеме документов, необходимых 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Разъяснение причины принятия решения об</w:t>
            </w:r>
            <w:r w:rsidRPr="009B594E">
              <w:rPr>
                <w:rFonts w:ascii="Times New Roman" w:eastAsia="Calibri" w:hAnsi="Times New Roman" w:cs="Lucida Sans"/>
                <w:i/>
                <w:kern w:val="2"/>
                <w:sz w:val="28"/>
                <w:szCs w:val="28"/>
                <w:lang w:eastAsia="en-US"/>
              </w:rPr>
              <w:t> 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отказе в</w:t>
            </w:r>
            <w:r w:rsidRPr="009B594E">
              <w:rPr>
                <w:rFonts w:ascii="Times New Roman" w:eastAsia="Calibri" w:hAnsi="Times New Roman" w:cs="Lucida Sans"/>
                <w:i/>
                <w:kern w:val="2"/>
                <w:sz w:val="28"/>
                <w:szCs w:val="28"/>
                <w:lang w:eastAsia="en-US"/>
              </w:rPr>
              <w:t> 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приеме документов, необходимых для предоставления муниципальной услуги</w:t>
            </w:r>
          </w:p>
        </w:tc>
      </w:tr>
      <w:tr w:rsidR="009B594E" w:rsidRPr="009B594E" w:rsidTr="009B594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Дополнительно информируем:</w:t>
      </w: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zh-CN" w:bidi="hi-IN"/>
        </w:rPr>
        <w:t>_______________________________________________________________ (</w:t>
      </w:r>
      <w:r w:rsidRPr="009B594E">
        <w:rPr>
          <w:rFonts w:ascii="Times New Roman" w:eastAsia="Calibri" w:hAnsi="Times New Roman" w:cs="Lucida Sans"/>
          <w:bCs/>
          <w:i/>
          <w:kern w:val="2"/>
          <w:sz w:val="28"/>
          <w:szCs w:val="28"/>
          <w:lang w:eastAsia="zh-CN" w:bidi="hi-IN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zh-CN" w:bidi="hi-IN"/>
        </w:rPr>
        <w:t>).</w:t>
      </w: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b/>
          <w:bCs/>
          <w:kern w:val="2"/>
          <w:sz w:val="28"/>
          <w:szCs w:val="28"/>
          <w:lang w:eastAsia="zh-CN" w:bidi="hi-IN"/>
        </w:rPr>
        <w:t xml:space="preserve">            </w:t>
      </w:r>
      <w:r w:rsidRPr="009B594E">
        <w:rPr>
          <w:rFonts w:ascii="Times New Roman" w:eastAsia="Calibri" w:hAnsi="Times New Roman" w:cs="Lucida Sans"/>
          <w:b/>
          <w:bCs/>
          <w:kern w:val="2"/>
          <w:sz w:val="28"/>
          <w:szCs w:val="28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9B594E" w:rsidRPr="009B594E" w:rsidTr="009B594E">
        <w:trPr>
          <w:trHeight w:val="283"/>
        </w:trPr>
        <w:tc>
          <w:tcPr>
            <w:tcW w:w="3537" w:type="dxa"/>
          </w:tcPr>
          <w:p w:rsidR="009B594E" w:rsidRPr="009B594E" w:rsidRDefault="009B594E" w:rsidP="009B594E">
            <w:pPr>
              <w:suppressAutoHyphens/>
              <w:spacing w:after="0"/>
              <w:jc w:val="center"/>
              <w:rPr>
                <w:rFonts w:ascii="Times New Roman" w:eastAsia="Calibri" w:hAnsi="Times New Roman" w:cs="Lucida Sans"/>
                <w:kern w:val="2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B594E" w:rsidRPr="009B594E" w:rsidRDefault="009B594E" w:rsidP="009B594E">
            <w:pPr>
              <w:widowControl w:val="0"/>
              <w:tabs>
                <w:tab w:val="left" w:pos="565"/>
              </w:tabs>
              <w:suppressAutoHyphens/>
              <w:spacing w:after="0" w:line="240" w:lineRule="auto"/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94E" w:rsidRPr="009B594E" w:rsidRDefault="009B594E" w:rsidP="009B594E">
            <w:pPr>
              <w:suppressAutoHyphens/>
              <w:spacing w:after="0"/>
              <w:jc w:val="center"/>
              <w:rPr>
                <w:rFonts w:ascii="Times New Roman" w:eastAsia="Calibri" w:hAnsi="Times New Roman" w:cs="Lucida Sans"/>
                <w:kern w:val="2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lang w:eastAsia="zh-CN" w:bidi="hi-IN"/>
              </w:rPr>
              <w:t>(подпись, фамилия, инициалы)</w:t>
            </w:r>
          </w:p>
        </w:tc>
      </w:tr>
    </w:tbl>
    <w:p w:rsidR="009B594E" w:rsidRPr="009B594E" w:rsidRDefault="009B594E" w:rsidP="009B594E">
      <w:pPr>
        <w:suppressAutoHyphens/>
        <w:spacing w:after="0"/>
        <w:ind w:firstLine="709"/>
        <w:jc w:val="right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«__» _____ 202__</w:t>
      </w: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9B594E" w:rsidRPr="00A73152" w:rsidRDefault="002C11FD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Приложение 5</w:t>
      </w:r>
    </w:p>
    <w:p w:rsidR="009B594E" w:rsidRPr="00486F4C" w:rsidRDefault="009B594E" w:rsidP="009B594E">
      <w:pPr>
        <w:suppressAutoHyphens/>
        <w:spacing w:after="0"/>
        <w:ind w:firstLine="709"/>
        <w:jc w:val="right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A73152"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к Административному регламенту</w:t>
      </w:r>
    </w:p>
    <w:p w:rsidR="009B594E" w:rsidRDefault="009B594E" w:rsidP="009B594E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</w:pPr>
    </w:p>
    <w:p w:rsidR="009B594E" w:rsidRPr="009B594E" w:rsidRDefault="009B594E" w:rsidP="009B594E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Форма решения о приостановлении</w:t>
      </w:r>
    </w:p>
    <w:p w:rsidR="009B594E" w:rsidRPr="009B594E" w:rsidRDefault="009B594E" w:rsidP="009B594E">
      <w:pPr>
        <w:suppressAutoHyphens/>
        <w:spacing w:after="0"/>
        <w:jc w:val="center"/>
        <w:outlineLvl w:val="1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предоставления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(оформляется на официальном бланке Администрации)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5245"/>
        <w:rPr>
          <w:rFonts w:ascii="Times New Roman" w:eastAsia="Calibri" w:hAnsi="Times New Roman" w:cs="Lucida Sans"/>
          <w:b/>
          <w:kern w:val="2"/>
          <w:sz w:val="28"/>
          <w:szCs w:val="28"/>
          <w:lang w:bidi="hi-IN"/>
        </w:rPr>
      </w:pPr>
    </w:p>
    <w:p w:rsidR="009B594E" w:rsidRPr="009B594E" w:rsidRDefault="009B594E" w:rsidP="009B594E">
      <w:pPr>
        <w:suppressAutoHyphens/>
        <w:spacing w:after="0"/>
        <w:ind w:firstLine="5245"/>
        <w:rPr>
          <w:rFonts w:ascii="Times New Roman" w:eastAsia="NSimSun" w:hAnsi="Times New Roman" w:cs="Lucida Sans"/>
          <w:kern w:val="2"/>
          <w:sz w:val="28"/>
          <w:szCs w:val="28"/>
          <w:lang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</w:rPr>
        <w:t>Кому: _________________________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2C11FD" w:rsidRDefault="009B594E" w:rsidP="002C11FD">
      <w:pPr>
        <w:suppressAutoHyphens/>
        <w:spacing w:after="0"/>
        <w:ind w:firstLine="6096"/>
        <w:rPr>
          <w:rFonts w:ascii="Times New Roman" w:eastAsia="NSimSun" w:hAnsi="Times New Roman" w:cs="Lucida Sans"/>
          <w:kern w:val="2"/>
          <w:lang w:bidi="hi-IN"/>
        </w:rPr>
      </w:pPr>
      <w:r w:rsidRPr="002C11FD">
        <w:rPr>
          <w:rFonts w:ascii="Times New Roman" w:eastAsia="NSimSun" w:hAnsi="Times New Roman" w:cs="Lucida Sans"/>
          <w:i/>
          <w:iCs/>
          <w:kern w:val="2"/>
          <w:lang w:bidi="hi-IN"/>
        </w:rPr>
        <w:t xml:space="preserve">(ФИО (последнее при наличии) </w:t>
      </w:r>
    </w:p>
    <w:p w:rsidR="009B594E" w:rsidRPr="002C11FD" w:rsidRDefault="009B594E" w:rsidP="002C11FD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2C11FD">
        <w:rPr>
          <w:rFonts w:ascii="Times New Roman" w:eastAsia="NSimSun" w:hAnsi="Times New Roman" w:cs="Lucida Sans"/>
          <w:i/>
          <w:iCs/>
          <w:kern w:val="2"/>
          <w:lang w:bidi="hi-IN"/>
        </w:rPr>
        <w:t xml:space="preserve">физического лица, индивидуального </w:t>
      </w:r>
    </w:p>
    <w:p w:rsidR="009B594E" w:rsidRPr="002C11FD" w:rsidRDefault="009B594E" w:rsidP="002C11FD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2C11FD">
        <w:rPr>
          <w:rFonts w:ascii="Times New Roman" w:eastAsia="NSimSun" w:hAnsi="Times New Roman" w:cs="Lucida Sans"/>
          <w:i/>
          <w:iCs/>
          <w:kern w:val="2"/>
          <w:lang w:bidi="hi-IN"/>
        </w:rPr>
        <w:t>предпринимателя или полное</w:t>
      </w:r>
    </w:p>
    <w:p w:rsidR="009B594E" w:rsidRPr="002C11FD" w:rsidRDefault="009B594E" w:rsidP="002C11FD">
      <w:pPr>
        <w:suppressAutoHyphens/>
        <w:spacing w:after="0"/>
        <w:ind w:firstLine="6096"/>
        <w:rPr>
          <w:rFonts w:ascii="Times New Roman" w:eastAsia="NSimSun" w:hAnsi="Times New Roman" w:cs="Lucida Sans"/>
          <w:i/>
          <w:iCs/>
          <w:kern w:val="2"/>
          <w:lang w:bidi="hi-IN"/>
        </w:rPr>
      </w:pPr>
      <w:r w:rsidRPr="002C11FD">
        <w:rPr>
          <w:rFonts w:ascii="Times New Roman" w:eastAsia="NSimSun" w:hAnsi="Times New Roman" w:cs="Lucida Sans"/>
          <w:i/>
          <w:iCs/>
          <w:kern w:val="2"/>
          <w:lang w:bidi="hi-IN"/>
        </w:rPr>
        <w:t>наименование юридического лица)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5245"/>
        <w:rPr>
          <w:rFonts w:ascii="Liberation Serif" w:eastAsia="NSimSun" w:hAnsi="Liberation Serif" w:cs="Lucida Sans" w:hint="eastAsia"/>
          <w:kern w:val="2"/>
          <w:sz w:val="28"/>
          <w:szCs w:val="28"/>
          <w:lang w:eastAsia="en-US"/>
        </w:rPr>
      </w:pPr>
    </w:p>
    <w:p w:rsidR="009B594E" w:rsidRPr="009B594E" w:rsidRDefault="009B594E" w:rsidP="009B594E">
      <w:pPr>
        <w:suppressAutoHyphens/>
        <w:spacing w:after="0"/>
        <w:jc w:val="center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NSimSun" w:hAnsi="Times New Roman" w:cs="Lucida Sans"/>
          <w:bCs/>
          <w:kern w:val="2"/>
          <w:sz w:val="28"/>
          <w:szCs w:val="28"/>
          <w:lang w:bidi="hi-IN"/>
        </w:rPr>
        <w:t>Решение о приостановлении</w:t>
      </w:r>
    </w:p>
    <w:p w:rsidR="009B594E" w:rsidRPr="009B594E" w:rsidRDefault="009B594E" w:rsidP="009B594E">
      <w:pPr>
        <w:suppressAutoHyphens/>
        <w:spacing w:after="0"/>
        <w:jc w:val="center"/>
        <w:rPr>
          <w:rFonts w:ascii="Liberation Serif" w:eastAsia="NSimSun" w:hAnsi="Liberation Serif" w:cs="Lucida Sans" w:hint="eastAsia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NSimSun" w:hAnsi="Times New Roman" w:cs="Lucida Sans"/>
          <w:bCs/>
          <w:kern w:val="2"/>
          <w:sz w:val="28"/>
          <w:szCs w:val="28"/>
          <w:lang w:bidi="hi-IN"/>
        </w:rPr>
        <w:t xml:space="preserve">предоставления муниципальной услуги </w:t>
      </w:r>
      <w:r w:rsidRPr="009B594E">
        <w:rPr>
          <w:rFonts w:ascii="Times New Roman" w:eastAsia="Calibri" w:hAnsi="Times New Roman" w:cs="Lucida Sans"/>
          <w:bCs/>
          <w:kern w:val="2"/>
          <w:sz w:val="28"/>
          <w:szCs w:val="28"/>
          <w:lang w:eastAsia="en-US"/>
        </w:rPr>
        <w:t>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9B594E" w:rsidRPr="009B594E" w:rsidRDefault="009B594E" w:rsidP="009B594E">
      <w:pPr>
        <w:suppressAutoHyphens/>
        <w:spacing w:after="0"/>
        <w:jc w:val="center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В ходе предоставления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 (далее – ) в соответствии с запросом о предоставлении муниципальной услуги № ___ </w:t>
      </w:r>
      <w:r w:rsidRPr="009B594E">
        <w:rPr>
          <w:rFonts w:ascii="Times New Roman" w:eastAsia="Calibri" w:hAnsi="Times New Roman" w:cs="Lucida Sans"/>
          <w:i/>
          <w:iCs/>
          <w:kern w:val="2"/>
          <w:sz w:val="28"/>
          <w:szCs w:val="28"/>
          <w:lang w:eastAsia="en-US"/>
        </w:rPr>
        <w:t>(указать регистрационный номер запроса о предоставлении муниципальной услуги)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 Администрация </w:t>
      </w:r>
      <w:r w:rsidR="002C11FD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Раменского 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городского округа Московской области  (далее – Администрация) 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</w:rPr>
        <w:t xml:space="preserve">в 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 xml:space="preserve">соответствии с 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_____ (</w:t>
      </w:r>
      <w:r w:rsidRPr="009B594E">
        <w:rPr>
          <w:rFonts w:ascii="Times New Roman" w:eastAsia="Calibri" w:hAnsi="Times New Roman" w:cs="Lucida Sans"/>
          <w:i/>
          <w:kern w:val="2"/>
          <w:sz w:val="28"/>
          <w:szCs w:val="28"/>
          <w:lang w:eastAsia="en-US"/>
        </w:rPr>
        <w:t xml:space="preserve">указать </w:t>
      </w:r>
      <w:r w:rsidRPr="009B594E">
        <w:rPr>
          <w:rFonts w:ascii="Times New Roman" w:eastAsia="Calibri" w:hAnsi="Times New Roman" w:cs="Lucida Sans"/>
          <w:i/>
          <w:kern w:val="2"/>
          <w:sz w:val="28"/>
          <w:szCs w:val="28"/>
          <w:lang w:bidi="hi-IN"/>
        </w:rPr>
        <w:t>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) приняла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 xml:space="preserve"> решение о приостановлении предоставления 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>муниципальной услуги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 xml:space="preserve"> на срок _____ (</w:t>
      </w:r>
      <w:r w:rsidRPr="009B594E">
        <w:rPr>
          <w:rFonts w:ascii="Times New Roman" w:eastAsia="Calibri" w:hAnsi="Times New Roman" w:cs="Lucida Sans"/>
          <w:i/>
          <w:kern w:val="2"/>
          <w:sz w:val="28"/>
          <w:szCs w:val="28"/>
          <w:lang w:bidi="hi-IN"/>
        </w:rPr>
        <w:t>указать срок, на который приостанавливается предоставление муниципальной услуги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>) по следующему основанию: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en-US"/>
        </w:rPr>
        <w:t xml:space="preserve"> 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tbl>
      <w:tblPr>
        <w:tblW w:w="9917" w:type="dxa"/>
        <w:tblInd w:w="118" w:type="dxa"/>
        <w:tblLook w:val="04A0" w:firstRow="1" w:lastRow="0" w:firstColumn="1" w:lastColumn="0" w:noHBand="0" w:noVBand="1"/>
      </w:tblPr>
      <w:tblGrid>
        <w:gridCol w:w="3283"/>
        <w:gridCol w:w="3291"/>
        <w:gridCol w:w="3343"/>
      </w:tblGrid>
      <w:tr w:rsidR="009B594E" w:rsidRPr="009B594E" w:rsidTr="009B594E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Ссылка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на соответствующий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подпункт, пункт подраздела 10 или 19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Административного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регламента, в котором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содержится основание</w:t>
            </w:r>
          </w:p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для приостановления предоставления муниципальной услуги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 xml:space="preserve">Наименование 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br/>
              <w:t xml:space="preserve">основания для приостановления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b/>
                <w:kern w:val="2"/>
                <w:sz w:val="24"/>
                <w:szCs w:val="24"/>
                <w:lang w:eastAsia="zh-CN" w:bidi="hi-IN"/>
              </w:rPr>
            </w:pP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 xml:space="preserve">Разъяснение причины 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br/>
              <w:t xml:space="preserve">принятия решения 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br/>
              <w:t>о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en-US"/>
              </w:rPr>
              <w:t> </w:t>
            </w:r>
            <w:r w:rsidRPr="009B594E"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  <w:t>приостановлении предоставления муниципальной услуги</w:t>
            </w:r>
          </w:p>
        </w:tc>
      </w:tr>
      <w:tr w:rsidR="009B594E" w:rsidRPr="009B594E" w:rsidTr="009B594E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4E" w:rsidRPr="009B594E" w:rsidRDefault="009B594E" w:rsidP="009B594E">
            <w:pPr>
              <w:widowControl w:val="0"/>
              <w:suppressAutoHyphens/>
              <w:spacing w:after="0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Вам необходимо:</w:t>
      </w: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b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_______________________________________________________________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(</w:t>
      </w:r>
      <w:r w:rsidRPr="009B594E">
        <w:rPr>
          <w:rFonts w:ascii="Times New Roman" w:eastAsia="Calibri" w:hAnsi="Times New Roman" w:cs="Lucida Sans"/>
          <w:i/>
          <w:kern w:val="2"/>
          <w:sz w:val="28"/>
          <w:szCs w:val="28"/>
          <w:lang w:eastAsia="zh-CN" w:bidi="hi-IN"/>
        </w:rPr>
        <w:t>указывается алгоритм действий заявителя (исправление замечаний, дозагрузка документов, сверка с оригиналами и т.д. для возобновления предоставления муниципальной услуги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).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Информируем:</w:t>
      </w: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_______________________________________________________________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>(</w:t>
      </w:r>
      <w:r w:rsidRPr="009B594E">
        <w:rPr>
          <w:rFonts w:ascii="Times New Roman" w:eastAsia="Calibri" w:hAnsi="Times New Roman" w:cs="Lucida Sans"/>
          <w:i/>
          <w:kern w:val="2"/>
          <w:sz w:val="28"/>
          <w:szCs w:val="28"/>
          <w:lang w:bidi="hi-IN"/>
        </w:rPr>
        <w:t>указывается порядок действий Администрации в случае, если заявителем не будут устранены основания для приостановления предоставления муниципальной услуги</w:t>
      </w:r>
      <w:r w:rsidRPr="009B594E">
        <w:rPr>
          <w:rFonts w:ascii="Times New Roman" w:eastAsia="Calibri" w:hAnsi="Times New Roman" w:cs="Lucida Sans"/>
          <w:kern w:val="2"/>
          <w:sz w:val="28"/>
          <w:szCs w:val="28"/>
          <w:lang w:bidi="hi-IN"/>
        </w:rPr>
        <w:t>).</w:t>
      </w: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Calibri" w:hAnsi="Times New Roman" w:cs="Lucida Sans"/>
          <w:b/>
          <w:kern w:val="2"/>
          <w:sz w:val="28"/>
          <w:szCs w:val="28"/>
          <w:lang w:eastAsia="zh-CN" w:bidi="hi-IN"/>
        </w:rPr>
      </w:pPr>
    </w:p>
    <w:p w:rsidR="009B594E" w:rsidRPr="009B594E" w:rsidRDefault="009B594E" w:rsidP="009B594E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9B594E" w:rsidRPr="009B594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94E" w:rsidRPr="009B594E" w:rsidRDefault="009B594E" w:rsidP="009B594E">
      <w:pPr>
        <w:suppressAutoHyphens/>
        <w:spacing w:after="0"/>
        <w:ind w:firstLine="709"/>
        <w:jc w:val="both"/>
        <w:rPr>
          <w:rFonts w:ascii="Times New Roman" w:eastAsia="NSimSun" w:hAnsi="Times New Roman" w:cs="Lucida Sans"/>
          <w:kern w:val="2"/>
          <w:sz w:val="20"/>
          <w:szCs w:val="20"/>
          <w:lang w:eastAsia="zh-CN" w:bidi="hi-IN"/>
        </w:rPr>
      </w:pPr>
      <w:r w:rsidRPr="009B594E">
        <w:rPr>
          <w:rFonts w:ascii="Times New Roman" w:eastAsia="NSimSun" w:hAnsi="Times New Roman" w:cs="Lucida Sans"/>
          <w:kern w:val="2"/>
          <w:sz w:val="20"/>
          <w:szCs w:val="20"/>
          <w:lang w:eastAsia="zh-CN" w:bidi="hi-IN"/>
        </w:rPr>
        <w:t>_____________________                                                                                     _____________________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9B594E" w:rsidRPr="009B594E" w:rsidTr="009B594E">
        <w:trPr>
          <w:trHeight w:val="283"/>
        </w:trPr>
        <w:tc>
          <w:tcPr>
            <w:tcW w:w="3537" w:type="dxa"/>
          </w:tcPr>
          <w:p w:rsidR="009B594E" w:rsidRPr="002C11FD" w:rsidRDefault="009B594E" w:rsidP="009B594E">
            <w:pPr>
              <w:suppressAutoHyphens/>
              <w:spacing w:after="0"/>
              <w:jc w:val="center"/>
              <w:rPr>
                <w:rFonts w:ascii="Times New Roman" w:eastAsia="Calibri" w:hAnsi="Times New Roman" w:cs="Lucida Sans"/>
                <w:kern w:val="2"/>
                <w:lang w:eastAsia="zh-CN" w:bidi="hi-IN"/>
              </w:rPr>
            </w:pPr>
            <w:r w:rsidRPr="002C11FD">
              <w:rPr>
                <w:rFonts w:ascii="Times New Roman" w:eastAsia="Calibri" w:hAnsi="Times New Roman" w:cs="Lucida Sans"/>
                <w:kern w:val="2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B594E" w:rsidRPr="002C11FD" w:rsidRDefault="009B594E" w:rsidP="009B594E">
            <w:pPr>
              <w:widowControl w:val="0"/>
              <w:tabs>
                <w:tab w:val="left" w:pos="565"/>
              </w:tabs>
              <w:suppressAutoHyphens/>
              <w:spacing w:after="0" w:line="240" w:lineRule="auto"/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94E" w:rsidRPr="002C11FD" w:rsidRDefault="009B594E" w:rsidP="009B594E">
            <w:pPr>
              <w:suppressAutoHyphens/>
              <w:spacing w:after="0"/>
              <w:jc w:val="center"/>
              <w:rPr>
                <w:rFonts w:ascii="Times New Roman" w:eastAsia="Calibri" w:hAnsi="Times New Roman" w:cs="Lucida Sans"/>
                <w:kern w:val="2"/>
                <w:lang w:eastAsia="zh-CN" w:bidi="hi-IN"/>
              </w:rPr>
            </w:pPr>
            <w:r w:rsidRPr="002C11FD">
              <w:rPr>
                <w:rFonts w:ascii="Times New Roman" w:eastAsia="Calibri" w:hAnsi="Times New Roman" w:cs="Lucida Sans"/>
                <w:kern w:val="2"/>
                <w:lang w:eastAsia="zh-CN" w:bidi="hi-IN"/>
              </w:rPr>
              <w:t>(подпись, фамилия, инициалы)</w:t>
            </w:r>
          </w:p>
        </w:tc>
      </w:tr>
    </w:tbl>
    <w:p w:rsidR="009B594E" w:rsidRPr="009B594E" w:rsidRDefault="009B594E" w:rsidP="009B594E">
      <w:pPr>
        <w:suppressAutoHyphens/>
        <w:spacing w:after="0"/>
        <w:ind w:firstLine="709"/>
        <w:jc w:val="right"/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</w:pPr>
      <w:r w:rsidRPr="009B594E">
        <w:rPr>
          <w:rFonts w:ascii="Times New Roman" w:eastAsia="Calibri" w:hAnsi="Times New Roman" w:cs="Lucida Sans"/>
          <w:kern w:val="2"/>
          <w:sz w:val="28"/>
          <w:szCs w:val="28"/>
          <w:lang w:eastAsia="zh-CN" w:bidi="hi-IN"/>
        </w:rPr>
        <w:t>«__» _____ 202__</w:t>
      </w:r>
    </w:p>
    <w:p w:rsidR="009B594E" w:rsidRDefault="009B594E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Default="002C11FD" w:rsidP="00EA1EC1">
      <w:pPr>
        <w:spacing w:after="0" w:line="240" w:lineRule="auto"/>
        <w:rPr>
          <w:b/>
          <w:sz w:val="28"/>
          <w:szCs w:val="28"/>
        </w:rPr>
      </w:pPr>
    </w:p>
    <w:p w:rsidR="002C11FD" w:rsidRPr="00A73152" w:rsidRDefault="002C11FD" w:rsidP="002C11FD">
      <w:pPr>
        <w:suppressAutoHyphens/>
        <w:spacing w:after="0"/>
        <w:ind w:firstLine="709"/>
        <w:jc w:val="right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 xml:space="preserve">Приложение </w:t>
      </w: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6</w:t>
      </w:r>
    </w:p>
    <w:p w:rsidR="002C11FD" w:rsidRDefault="002C11FD" w:rsidP="002C11FD">
      <w:pPr>
        <w:spacing w:after="0" w:line="240" w:lineRule="auto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 xml:space="preserve">                                                                                   </w:t>
      </w:r>
      <w:r w:rsidRPr="00A73152"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  <w:t>к Административному регламенту</w:t>
      </w:r>
    </w:p>
    <w:p w:rsidR="002C11FD" w:rsidRDefault="002C11FD" w:rsidP="002C11FD">
      <w:pPr>
        <w:spacing w:after="0" w:line="240" w:lineRule="auto"/>
        <w:rPr>
          <w:rFonts w:ascii="Liberation Serif" w:eastAsia="NSimSun" w:hAnsi="Liberation Serif" w:cs="Lucida Sans"/>
          <w:kern w:val="2"/>
          <w:sz w:val="28"/>
          <w:szCs w:val="28"/>
          <w:lang w:eastAsia="zh-CN" w:bidi="hi-IN"/>
        </w:rPr>
      </w:pPr>
    </w:p>
    <w:p w:rsidR="002C11FD" w:rsidRPr="002C11FD" w:rsidRDefault="002C11FD" w:rsidP="002C11FD">
      <w:pPr>
        <w:suppressLineNumbers/>
        <w:suppressAutoHyphens/>
        <w:spacing w:after="0"/>
        <w:jc w:val="center"/>
        <w:outlineLvl w:val="1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Перечень</w:t>
      </w: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>общих признаков, по которым объединяются</w:t>
      </w: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>категории заявителей, а также комбинации признаков заявителей,</w:t>
      </w: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>каждая из которых соответствует одному варианту предоставления муниципальной услуги «Выдача решения о переводе жилого помещения в нежилое помещение или нежилого помещения в жилое помещение в многоквартирном доме»</w:t>
      </w:r>
    </w:p>
    <w:p w:rsidR="002C11FD" w:rsidRPr="002C11FD" w:rsidRDefault="002C11FD" w:rsidP="002C11FD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2C11FD" w:rsidRPr="002C11F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C11FD" w:rsidRPr="002C11FD" w:rsidRDefault="002C11FD" w:rsidP="002C11FD">
      <w:pPr>
        <w:suppressLineNumbers/>
        <w:suppressAutoHyphens/>
        <w:spacing w:after="0"/>
        <w:ind w:firstLine="709"/>
        <w:jc w:val="center"/>
        <w:outlineLvl w:val="1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2C11FD" w:rsidRPr="002C11FD" w:rsidRDefault="002C11FD" w:rsidP="002C11FD">
      <w:pPr>
        <w:suppressLineNumbers/>
        <w:suppressAutoHyphens/>
        <w:spacing w:after="0"/>
        <w:jc w:val="center"/>
        <w:outlineLvl w:val="1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20"/>
        <w:gridCol w:w="4874"/>
      </w:tblGrid>
      <w:tr w:rsidR="002C11FD" w:rsidRPr="002C11FD" w:rsidTr="00040D1E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Категория</w:t>
            </w:r>
          </w:p>
        </w:tc>
      </w:tr>
      <w:tr w:rsidR="002C11FD" w:rsidRPr="002C11FD" w:rsidTr="00040D1E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val="en-US"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val="en-US" w:eastAsia="zh-CN" w:bidi="hi-IN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индивидуальные предприниматели</w:t>
            </w:r>
          </w:p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1FD" w:rsidRPr="002C11FD" w:rsidRDefault="002C11FD" w:rsidP="002C11FD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</w:pPr>
            <w:r w:rsidRPr="002C11FD">
              <w:rPr>
                <w:rFonts w:ascii="Times New Roman" w:eastAsia="NSimSun" w:hAnsi="Times New Roman" w:cs="Lucida Sans"/>
                <w:kern w:val="2"/>
                <w:sz w:val="28"/>
                <w:szCs w:val="28"/>
                <w:lang w:eastAsia="zh-CN" w:bidi="hi-IN"/>
              </w:rPr>
              <w:t>собственники помещения в многоквартирном доме</w:t>
            </w:r>
          </w:p>
        </w:tc>
      </w:tr>
    </w:tbl>
    <w:p w:rsidR="002C11FD" w:rsidRPr="002C11FD" w:rsidRDefault="002C11FD" w:rsidP="002C11FD">
      <w:pPr>
        <w:widowControl w:val="0"/>
        <w:suppressLineNumbers/>
        <w:suppressAutoHyphens/>
        <w:spacing w:after="0"/>
        <w:ind w:firstLine="709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2C11FD" w:rsidRPr="002C11FD" w:rsidRDefault="002C11FD" w:rsidP="002C11FD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2C11FD" w:rsidRPr="002C11F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C11FD" w:rsidRPr="002C11FD" w:rsidRDefault="002C11FD" w:rsidP="002C11FD">
      <w:pPr>
        <w:widowControl w:val="0"/>
        <w:suppressLineNumbers/>
        <w:suppressAutoHyphens/>
        <w:spacing w:after="0"/>
        <w:jc w:val="center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Комбинации признаков заявителей,</w:t>
      </w: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>каждая из которых соответствует одному варианту</w:t>
      </w:r>
      <w:r w:rsidRPr="002C11FD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br/>
        <w:t>предоставления муниципальной услуги</w:t>
      </w: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.</w:t>
      </w:r>
    </w:p>
    <w:p w:rsidR="002C11FD" w:rsidRPr="002C11FD" w:rsidRDefault="002C11FD" w:rsidP="002C11FD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4"/>
          <w:szCs w:val="4"/>
          <w:lang w:eastAsia="zh-CN" w:bidi="hi-IN"/>
        </w:rPr>
      </w:pPr>
    </w:p>
    <w:p w:rsidR="002C11FD" w:rsidRPr="00715668" w:rsidRDefault="002C11FD" w:rsidP="002C11FD">
      <w:pPr>
        <w:spacing w:after="0" w:line="240" w:lineRule="auto"/>
        <w:rPr>
          <w:b/>
          <w:sz w:val="28"/>
          <w:szCs w:val="28"/>
        </w:rPr>
      </w:pPr>
    </w:p>
    <w:sectPr w:rsidR="002C11FD" w:rsidRPr="00715668" w:rsidSect="002B4B8C">
      <w:headerReference w:type="default" r:id="rId26"/>
      <w:footerReference w:type="default" r:id="rId27"/>
      <w:type w:val="continuous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34F" w:rsidRDefault="0057634F" w:rsidP="00F40970">
      <w:pPr>
        <w:spacing w:after="0" w:line="240" w:lineRule="auto"/>
      </w:pPr>
      <w:r>
        <w:separator/>
      </w:r>
    </w:p>
    <w:p w:rsidR="0057634F" w:rsidRDefault="0057634F"/>
  </w:endnote>
  <w:endnote w:type="continuationSeparator" w:id="0">
    <w:p w:rsidR="0057634F" w:rsidRDefault="0057634F" w:rsidP="00F40970">
      <w:pPr>
        <w:spacing w:after="0" w:line="240" w:lineRule="auto"/>
      </w:pPr>
      <w:r>
        <w:continuationSeparator/>
      </w:r>
    </w:p>
    <w:p w:rsidR="0057634F" w:rsidRDefault="00576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:rsidR="009B594E" w:rsidRDefault="009B594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1FD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9B594E" w:rsidRPr="00FF3AC8" w:rsidRDefault="009B594E" w:rsidP="00536C51">
    <w:pPr>
      <w:pStyle w:val="af2"/>
      <w:ind w:right="360"/>
    </w:pPr>
  </w:p>
  <w:p w:rsidR="009B594E" w:rsidRDefault="009B59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34F" w:rsidRDefault="0057634F" w:rsidP="00F40970">
      <w:pPr>
        <w:spacing w:after="0" w:line="240" w:lineRule="auto"/>
      </w:pPr>
      <w:r>
        <w:separator/>
      </w:r>
    </w:p>
    <w:p w:rsidR="0057634F" w:rsidRDefault="0057634F"/>
  </w:footnote>
  <w:footnote w:type="continuationSeparator" w:id="0">
    <w:p w:rsidR="0057634F" w:rsidRDefault="0057634F" w:rsidP="00F40970">
      <w:pPr>
        <w:spacing w:after="0" w:line="240" w:lineRule="auto"/>
      </w:pPr>
      <w:r>
        <w:continuationSeparator/>
      </w:r>
    </w:p>
    <w:p w:rsidR="0057634F" w:rsidRDefault="005763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57634F">
      <w:rPr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16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17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18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19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21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>
      <w:t>24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>
      <w:t>24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35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 w:rsidP="00536C51">
    <w:pPr>
      <w:pStyle w:val="af0"/>
    </w:pPr>
  </w:p>
  <w:p w:rsidR="009B594E" w:rsidRPr="00E57E03" w:rsidRDefault="009B594E" w:rsidP="00536C51">
    <w:pPr>
      <w:pStyle w:val="af0"/>
      <w:rPr>
        <w:sz w:val="10"/>
      </w:rPr>
    </w:pPr>
  </w:p>
  <w:p w:rsidR="009B594E" w:rsidRDefault="009B59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>
      <w:t>24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3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3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5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10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11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14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4E" w:rsidRDefault="009B594E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730AEA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72C"/>
    <w:multiLevelType w:val="hybridMultilevel"/>
    <w:tmpl w:val="06AEB91A"/>
    <w:lvl w:ilvl="0" w:tplc="CD1AFFEE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B60DB"/>
    <w:multiLevelType w:val="hybridMultilevel"/>
    <w:tmpl w:val="49C22368"/>
    <w:lvl w:ilvl="0" w:tplc="28083E60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D97ADB"/>
    <w:multiLevelType w:val="hybridMultilevel"/>
    <w:tmpl w:val="FF1CA386"/>
    <w:lvl w:ilvl="0" w:tplc="E768122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330E69"/>
    <w:multiLevelType w:val="hybridMultilevel"/>
    <w:tmpl w:val="21229ACE"/>
    <w:lvl w:ilvl="0" w:tplc="7AE4E0EA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5B13CD8"/>
    <w:multiLevelType w:val="hybridMultilevel"/>
    <w:tmpl w:val="95CEA894"/>
    <w:lvl w:ilvl="0" w:tplc="AA6A392C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A1A668F"/>
    <w:multiLevelType w:val="hybridMultilevel"/>
    <w:tmpl w:val="DD92E482"/>
    <w:lvl w:ilvl="0" w:tplc="E1E49F40">
      <w:start w:val="2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58D1D1A"/>
    <w:multiLevelType w:val="hybridMultilevel"/>
    <w:tmpl w:val="EB40B960"/>
    <w:lvl w:ilvl="0" w:tplc="B4FCC344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85A1B12"/>
    <w:multiLevelType w:val="hybridMultilevel"/>
    <w:tmpl w:val="B3BEFE12"/>
    <w:lvl w:ilvl="0" w:tplc="E466AF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D4175A6"/>
    <w:multiLevelType w:val="hybridMultilevel"/>
    <w:tmpl w:val="7302A47A"/>
    <w:lvl w:ilvl="0" w:tplc="D540B0EA">
      <w:start w:val="22"/>
      <w:numFmt w:val="decimal"/>
      <w:lvlText w:val="%1."/>
      <w:lvlJc w:val="left"/>
      <w:pPr>
        <w:ind w:left="18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9" w:hanging="360"/>
      </w:pPr>
    </w:lvl>
    <w:lvl w:ilvl="2" w:tplc="0419001B" w:tentative="1">
      <w:start w:val="1"/>
      <w:numFmt w:val="lowerRoman"/>
      <w:lvlText w:val="%3."/>
      <w:lvlJc w:val="right"/>
      <w:pPr>
        <w:ind w:left="3259" w:hanging="180"/>
      </w:pPr>
    </w:lvl>
    <w:lvl w:ilvl="3" w:tplc="0419000F" w:tentative="1">
      <w:start w:val="1"/>
      <w:numFmt w:val="decimal"/>
      <w:lvlText w:val="%4."/>
      <w:lvlJc w:val="left"/>
      <w:pPr>
        <w:ind w:left="3979" w:hanging="360"/>
      </w:pPr>
    </w:lvl>
    <w:lvl w:ilvl="4" w:tplc="04190019" w:tentative="1">
      <w:start w:val="1"/>
      <w:numFmt w:val="lowerLetter"/>
      <w:lvlText w:val="%5."/>
      <w:lvlJc w:val="left"/>
      <w:pPr>
        <w:ind w:left="4699" w:hanging="360"/>
      </w:pPr>
    </w:lvl>
    <w:lvl w:ilvl="5" w:tplc="0419001B" w:tentative="1">
      <w:start w:val="1"/>
      <w:numFmt w:val="lowerRoman"/>
      <w:lvlText w:val="%6."/>
      <w:lvlJc w:val="right"/>
      <w:pPr>
        <w:ind w:left="5419" w:hanging="180"/>
      </w:pPr>
    </w:lvl>
    <w:lvl w:ilvl="6" w:tplc="0419000F" w:tentative="1">
      <w:start w:val="1"/>
      <w:numFmt w:val="decimal"/>
      <w:lvlText w:val="%7."/>
      <w:lvlJc w:val="left"/>
      <w:pPr>
        <w:ind w:left="6139" w:hanging="360"/>
      </w:pPr>
    </w:lvl>
    <w:lvl w:ilvl="7" w:tplc="04190019" w:tentative="1">
      <w:start w:val="1"/>
      <w:numFmt w:val="lowerLetter"/>
      <w:lvlText w:val="%8."/>
      <w:lvlJc w:val="left"/>
      <w:pPr>
        <w:ind w:left="6859" w:hanging="360"/>
      </w:pPr>
    </w:lvl>
    <w:lvl w:ilvl="8" w:tplc="041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3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05A4226"/>
    <w:multiLevelType w:val="hybridMultilevel"/>
    <w:tmpl w:val="38EC3BB6"/>
    <w:lvl w:ilvl="0" w:tplc="7DAA6000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B4A90"/>
    <w:multiLevelType w:val="hybridMultilevel"/>
    <w:tmpl w:val="18086102"/>
    <w:lvl w:ilvl="0" w:tplc="0419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3" w:tplc="0419000F">
      <w:start w:val="1"/>
      <w:numFmt w:val="bullet"/>
      <w:lvlText w:val="□"/>
      <w:lvlJc w:val="left"/>
      <w:pPr>
        <w:ind w:left="2880" w:hanging="360"/>
      </w:pPr>
      <w:rPr>
        <w:rFonts w:ascii="Courier New" w:hAnsi="Courier New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B00E2"/>
    <w:multiLevelType w:val="hybridMultilevel"/>
    <w:tmpl w:val="3AA0602A"/>
    <w:lvl w:ilvl="0" w:tplc="4D5C131A">
      <w:start w:val="22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74717"/>
    <w:multiLevelType w:val="hybridMultilevel"/>
    <w:tmpl w:val="5A447B24"/>
    <w:lvl w:ilvl="0" w:tplc="734CB36A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411C54"/>
    <w:multiLevelType w:val="multilevel"/>
    <w:tmpl w:val="9138A6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32">
    <w:nsid w:val="60E921A7"/>
    <w:multiLevelType w:val="hybridMultilevel"/>
    <w:tmpl w:val="1C86A0FA"/>
    <w:lvl w:ilvl="0" w:tplc="A50E9D68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7C62A3"/>
    <w:multiLevelType w:val="hybridMultilevel"/>
    <w:tmpl w:val="B2DC43E0"/>
    <w:lvl w:ilvl="0" w:tplc="5A4684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9"/>
  </w:num>
  <w:num w:numId="2">
    <w:abstractNumId w:val="36"/>
  </w:num>
  <w:num w:numId="3">
    <w:abstractNumId w:val="16"/>
  </w:num>
  <w:num w:numId="4">
    <w:abstractNumId w:val="3"/>
  </w:num>
  <w:num w:numId="5">
    <w:abstractNumId w:val="21"/>
  </w:num>
  <w:num w:numId="6">
    <w:abstractNumId w:val="23"/>
  </w:num>
  <w:num w:numId="7">
    <w:abstractNumId w:val="9"/>
  </w:num>
  <w:num w:numId="8">
    <w:abstractNumId w:val="13"/>
  </w:num>
  <w:num w:numId="9">
    <w:abstractNumId w:val="20"/>
  </w:num>
  <w:num w:numId="10">
    <w:abstractNumId w:val="8"/>
  </w:num>
  <w:num w:numId="11">
    <w:abstractNumId w:val="6"/>
  </w:num>
  <w:num w:numId="12">
    <w:abstractNumId w:val="18"/>
  </w:num>
  <w:num w:numId="13">
    <w:abstractNumId w:val="34"/>
  </w:num>
  <w:num w:numId="14">
    <w:abstractNumId w:val="27"/>
  </w:num>
  <w:num w:numId="15">
    <w:abstractNumId w:val="33"/>
  </w:num>
  <w:num w:numId="16">
    <w:abstractNumId w:val="2"/>
  </w:num>
  <w:num w:numId="17">
    <w:abstractNumId w:val="37"/>
  </w:num>
  <w:num w:numId="18">
    <w:abstractNumId w:val="12"/>
  </w:num>
  <w:num w:numId="19">
    <w:abstractNumId w:val="17"/>
  </w:num>
  <w:num w:numId="20">
    <w:abstractNumId w:val="19"/>
  </w:num>
  <w:num w:numId="21">
    <w:abstractNumId w:val="25"/>
  </w:num>
  <w:num w:numId="22">
    <w:abstractNumId w:val="11"/>
  </w:num>
  <w:num w:numId="23">
    <w:abstractNumId w:val="31"/>
  </w:num>
  <w:num w:numId="24">
    <w:abstractNumId w:val="23"/>
  </w:num>
  <w:num w:numId="25">
    <w:abstractNumId w:val="26"/>
  </w:num>
  <w:num w:numId="26">
    <w:abstractNumId w:val="4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32"/>
  </w:num>
  <w:num w:numId="30">
    <w:abstractNumId w:val="5"/>
  </w:num>
  <w:num w:numId="31">
    <w:abstractNumId w:val="10"/>
  </w:num>
  <w:num w:numId="32">
    <w:abstractNumId w:val="1"/>
  </w:num>
  <w:num w:numId="33">
    <w:abstractNumId w:val="30"/>
  </w:num>
  <w:num w:numId="34">
    <w:abstractNumId w:val="24"/>
  </w:num>
  <w:num w:numId="35">
    <w:abstractNumId w:val="0"/>
  </w:num>
  <w:num w:numId="36">
    <w:abstractNumId w:val="28"/>
  </w:num>
  <w:num w:numId="37">
    <w:abstractNumId w:val="22"/>
  </w:num>
  <w:num w:numId="38">
    <w:abstractNumId w:val="7"/>
  </w:num>
  <w:num w:numId="39">
    <w:abstractNumId w:val="15"/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35A5"/>
    <w:rsid w:val="000040A1"/>
    <w:rsid w:val="00004798"/>
    <w:rsid w:val="000061F4"/>
    <w:rsid w:val="00007F91"/>
    <w:rsid w:val="00012CAE"/>
    <w:rsid w:val="00012E91"/>
    <w:rsid w:val="00015409"/>
    <w:rsid w:val="00020138"/>
    <w:rsid w:val="00021755"/>
    <w:rsid w:val="00022797"/>
    <w:rsid w:val="00032EF1"/>
    <w:rsid w:val="000346D2"/>
    <w:rsid w:val="00035402"/>
    <w:rsid w:val="000362D3"/>
    <w:rsid w:val="00037210"/>
    <w:rsid w:val="0003736D"/>
    <w:rsid w:val="00045DD1"/>
    <w:rsid w:val="000460C0"/>
    <w:rsid w:val="00046E6A"/>
    <w:rsid w:val="0004735E"/>
    <w:rsid w:val="00047BA6"/>
    <w:rsid w:val="000523AB"/>
    <w:rsid w:val="000531A4"/>
    <w:rsid w:val="00060B4F"/>
    <w:rsid w:val="00060B70"/>
    <w:rsid w:val="000614C7"/>
    <w:rsid w:val="000666D3"/>
    <w:rsid w:val="00070343"/>
    <w:rsid w:val="000747BB"/>
    <w:rsid w:val="000751DD"/>
    <w:rsid w:val="0007753A"/>
    <w:rsid w:val="00080743"/>
    <w:rsid w:val="00080F58"/>
    <w:rsid w:val="00086584"/>
    <w:rsid w:val="0008760B"/>
    <w:rsid w:val="00091966"/>
    <w:rsid w:val="00096133"/>
    <w:rsid w:val="000973B4"/>
    <w:rsid w:val="000A1442"/>
    <w:rsid w:val="000A31AD"/>
    <w:rsid w:val="000A3768"/>
    <w:rsid w:val="000A482A"/>
    <w:rsid w:val="000A6470"/>
    <w:rsid w:val="000B2818"/>
    <w:rsid w:val="000B5631"/>
    <w:rsid w:val="000B5642"/>
    <w:rsid w:val="000B5DC8"/>
    <w:rsid w:val="000B71F5"/>
    <w:rsid w:val="000C06A8"/>
    <w:rsid w:val="000C6B4E"/>
    <w:rsid w:val="000C6E03"/>
    <w:rsid w:val="000C78AC"/>
    <w:rsid w:val="000D0F34"/>
    <w:rsid w:val="000D21EF"/>
    <w:rsid w:val="000D226B"/>
    <w:rsid w:val="000D3F47"/>
    <w:rsid w:val="000D5843"/>
    <w:rsid w:val="000D6B33"/>
    <w:rsid w:val="000E21F6"/>
    <w:rsid w:val="000E47DE"/>
    <w:rsid w:val="000E7CFF"/>
    <w:rsid w:val="000F50C8"/>
    <w:rsid w:val="000F5BB1"/>
    <w:rsid w:val="000F5C1A"/>
    <w:rsid w:val="000F7725"/>
    <w:rsid w:val="001005DE"/>
    <w:rsid w:val="00102C74"/>
    <w:rsid w:val="00102D47"/>
    <w:rsid w:val="00107662"/>
    <w:rsid w:val="001102A8"/>
    <w:rsid w:val="00111507"/>
    <w:rsid w:val="0011163D"/>
    <w:rsid w:val="00112698"/>
    <w:rsid w:val="00112FC1"/>
    <w:rsid w:val="0011508E"/>
    <w:rsid w:val="00115E5A"/>
    <w:rsid w:val="001176FC"/>
    <w:rsid w:val="00121657"/>
    <w:rsid w:val="001229A0"/>
    <w:rsid w:val="001232EC"/>
    <w:rsid w:val="00124C84"/>
    <w:rsid w:val="00124E15"/>
    <w:rsid w:val="00126F43"/>
    <w:rsid w:val="001301A5"/>
    <w:rsid w:val="001307DF"/>
    <w:rsid w:val="0013139D"/>
    <w:rsid w:val="001327F6"/>
    <w:rsid w:val="00135954"/>
    <w:rsid w:val="00135AF5"/>
    <w:rsid w:val="001363DF"/>
    <w:rsid w:val="00136DC7"/>
    <w:rsid w:val="00142F73"/>
    <w:rsid w:val="00143C7F"/>
    <w:rsid w:val="00145717"/>
    <w:rsid w:val="00147760"/>
    <w:rsid w:val="001540FD"/>
    <w:rsid w:val="00155FAF"/>
    <w:rsid w:val="001575B8"/>
    <w:rsid w:val="00160665"/>
    <w:rsid w:val="00160875"/>
    <w:rsid w:val="001618EF"/>
    <w:rsid w:val="00161A43"/>
    <w:rsid w:val="00162C3C"/>
    <w:rsid w:val="00164A13"/>
    <w:rsid w:val="00167713"/>
    <w:rsid w:val="00170B08"/>
    <w:rsid w:val="00170BF3"/>
    <w:rsid w:val="001718D1"/>
    <w:rsid w:val="00172E15"/>
    <w:rsid w:val="0017311C"/>
    <w:rsid w:val="00176B1F"/>
    <w:rsid w:val="001774BF"/>
    <w:rsid w:val="001775C6"/>
    <w:rsid w:val="00180783"/>
    <w:rsid w:val="00180EB0"/>
    <w:rsid w:val="00181B0B"/>
    <w:rsid w:val="001845D9"/>
    <w:rsid w:val="001847E1"/>
    <w:rsid w:val="0018535C"/>
    <w:rsid w:val="00191428"/>
    <w:rsid w:val="00191944"/>
    <w:rsid w:val="001950DE"/>
    <w:rsid w:val="00196326"/>
    <w:rsid w:val="001A107E"/>
    <w:rsid w:val="001A3BEB"/>
    <w:rsid w:val="001A4DF9"/>
    <w:rsid w:val="001A555C"/>
    <w:rsid w:val="001A61F7"/>
    <w:rsid w:val="001B11CD"/>
    <w:rsid w:val="001B234F"/>
    <w:rsid w:val="001B2650"/>
    <w:rsid w:val="001B3841"/>
    <w:rsid w:val="001B4E12"/>
    <w:rsid w:val="001B523C"/>
    <w:rsid w:val="001B5665"/>
    <w:rsid w:val="001B6E3B"/>
    <w:rsid w:val="001B785C"/>
    <w:rsid w:val="001B795E"/>
    <w:rsid w:val="001B7CE7"/>
    <w:rsid w:val="001C04CC"/>
    <w:rsid w:val="001C0DDE"/>
    <w:rsid w:val="001C1931"/>
    <w:rsid w:val="001C2DEC"/>
    <w:rsid w:val="001C4F80"/>
    <w:rsid w:val="001C55E8"/>
    <w:rsid w:val="001C686A"/>
    <w:rsid w:val="001C6A8B"/>
    <w:rsid w:val="001C747E"/>
    <w:rsid w:val="001D1021"/>
    <w:rsid w:val="001D3409"/>
    <w:rsid w:val="001D3ACF"/>
    <w:rsid w:val="001D4B68"/>
    <w:rsid w:val="001D67AE"/>
    <w:rsid w:val="001D73B8"/>
    <w:rsid w:val="001E2666"/>
    <w:rsid w:val="001E35C9"/>
    <w:rsid w:val="001E4152"/>
    <w:rsid w:val="001E7727"/>
    <w:rsid w:val="001F3227"/>
    <w:rsid w:val="001F55C4"/>
    <w:rsid w:val="001F65BB"/>
    <w:rsid w:val="00200787"/>
    <w:rsid w:val="00201F3D"/>
    <w:rsid w:val="0020582D"/>
    <w:rsid w:val="0020773F"/>
    <w:rsid w:val="00207A46"/>
    <w:rsid w:val="00213E7F"/>
    <w:rsid w:val="00216539"/>
    <w:rsid w:val="00216FB6"/>
    <w:rsid w:val="00220161"/>
    <w:rsid w:val="00220404"/>
    <w:rsid w:val="00222015"/>
    <w:rsid w:val="00223FB4"/>
    <w:rsid w:val="0022588B"/>
    <w:rsid w:val="00225D0B"/>
    <w:rsid w:val="002262B4"/>
    <w:rsid w:val="002263E3"/>
    <w:rsid w:val="00231578"/>
    <w:rsid w:val="00231C22"/>
    <w:rsid w:val="00232670"/>
    <w:rsid w:val="00235831"/>
    <w:rsid w:val="00235B7A"/>
    <w:rsid w:val="00237C10"/>
    <w:rsid w:val="00243012"/>
    <w:rsid w:val="0024783C"/>
    <w:rsid w:val="00250DBC"/>
    <w:rsid w:val="00252493"/>
    <w:rsid w:val="00252AEB"/>
    <w:rsid w:val="00253180"/>
    <w:rsid w:val="00253779"/>
    <w:rsid w:val="00256304"/>
    <w:rsid w:val="00261F59"/>
    <w:rsid w:val="00265F21"/>
    <w:rsid w:val="002662BD"/>
    <w:rsid w:val="00267351"/>
    <w:rsid w:val="00267AF5"/>
    <w:rsid w:val="00270574"/>
    <w:rsid w:val="002753AB"/>
    <w:rsid w:val="00280973"/>
    <w:rsid w:val="0028121A"/>
    <w:rsid w:val="00281438"/>
    <w:rsid w:val="002822EC"/>
    <w:rsid w:val="002828F4"/>
    <w:rsid w:val="00283AD6"/>
    <w:rsid w:val="00283DCD"/>
    <w:rsid w:val="00286D6E"/>
    <w:rsid w:val="00287B2A"/>
    <w:rsid w:val="002921F0"/>
    <w:rsid w:val="0029246D"/>
    <w:rsid w:val="00292B2B"/>
    <w:rsid w:val="00294ED4"/>
    <w:rsid w:val="002954B7"/>
    <w:rsid w:val="0029579F"/>
    <w:rsid w:val="002958E8"/>
    <w:rsid w:val="00296A07"/>
    <w:rsid w:val="002A0577"/>
    <w:rsid w:val="002A085A"/>
    <w:rsid w:val="002A0BD3"/>
    <w:rsid w:val="002A2E5D"/>
    <w:rsid w:val="002A3B44"/>
    <w:rsid w:val="002A3BF7"/>
    <w:rsid w:val="002A4887"/>
    <w:rsid w:val="002A493C"/>
    <w:rsid w:val="002A4ED4"/>
    <w:rsid w:val="002A5553"/>
    <w:rsid w:val="002A67D7"/>
    <w:rsid w:val="002B0640"/>
    <w:rsid w:val="002B2341"/>
    <w:rsid w:val="002B29E8"/>
    <w:rsid w:val="002B2E11"/>
    <w:rsid w:val="002B470E"/>
    <w:rsid w:val="002B4B8C"/>
    <w:rsid w:val="002B5275"/>
    <w:rsid w:val="002B5338"/>
    <w:rsid w:val="002B6CE0"/>
    <w:rsid w:val="002B7325"/>
    <w:rsid w:val="002C11FD"/>
    <w:rsid w:val="002C2FF5"/>
    <w:rsid w:val="002C50E4"/>
    <w:rsid w:val="002C6B95"/>
    <w:rsid w:val="002D2FAD"/>
    <w:rsid w:val="002D3574"/>
    <w:rsid w:val="002D3C5B"/>
    <w:rsid w:val="002D5690"/>
    <w:rsid w:val="002D5B55"/>
    <w:rsid w:val="002D6B08"/>
    <w:rsid w:val="002E0484"/>
    <w:rsid w:val="002E0725"/>
    <w:rsid w:val="002E123D"/>
    <w:rsid w:val="002E2BF4"/>
    <w:rsid w:val="002E4C3C"/>
    <w:rsid w:val="002E6785"/>
    <w:rsid w:val="002E67AE"/>
    <w:rsid w:val="002E785F"/>
    <w:rsid w:val="002F115B"/>
    <w:rsid w:val="002F2DEF"/>
    <w:rsid w:val="002F31AE"/>
    <w:rsid w:val="002F3F71"/>
    <w:rsid w:val="002F4097"/>
    <w:rsid w:val="002F6615"/>
    <w:rsid w:val="002F6C80"/>
    <w:rsid w:val="002F702E"/>
    <w:rsid w:val="002F7261"/>
    <w:rsid w:val="00302E56"/>
    <w:rsid w:val="00303677"/>
    <w:rsid w:val="00307BF7"/>
    <w:rsid w:val="00307F90"/>
    <w:rsid w:val="003100DD"/>
    <w:rsid w:val="00314133"/>
    <w:rsid w:val="003158CF"/>
    <w:rsid w:val="00317F29"/>
    <w:rsid w:val="0032039F"/>
    <w:rsid w:val="00320AE0"/>
    <w:rsid w:val="0032161C"/>
    <w:rsid w:val="00323C05"/>
    <w:rsid w:val="00323D11"/>
    <w:rsid w:val="00323DF2"/>
    <w:rsid w:val="003303BA"/>
    <w:rsid w:val="00336BC5"/>
    <w:rsid w:val="00337692"/>
    <w:rsid w:val="00337C9E"/>
    <w:rsid w:val="00345029"/>
    <w:rsid w:val="00346229"/>
    <w:rsid w:val="003465BD"/>
    <w:rsid w:val="00347E8A"/>
    <w:rsid w:val="003508FE"/>
    <w:rsid w:val="00351E11"/>
    <w:rsid w:val="003542A1"/>
    <w:rsid w:val="0035566F"/>
    <w:rsid w:val="00355D27"/>
    <w:rsid w:val="00356B9C"/>
    <w:rsid w:val="00360089"/>
    <w:rsid w:val="00360B7C"/>
    <w:rsid w:val="00360E31"/>
    <w:rsid w:val="003610E9"/>
    <w:rsid w:val="00361610"/>
    <w:rsid w:val="00362D19"/>
    <w:rsid w:val="00362D64"/>
    <w:rsid w:val="00363C4B"/>
    <w:rsid w:val="00366D49"/>
    <w:rsid w:val="0037215F"/>
    <w:rsid w:val="00374774"/>
    <w:rsid w:val="00377C99"/>
    <w:rsid w:val="00384656"/>
    <w:rsid w:val="003863ED"/>
    <w:rsid w:val="003923D2"/>
    <w:rsid w:val="00393973"/>
    <w:rsid w:val="00393F85"/>
    <w:rsid w:val="003945E1"/>
    <w:rsid w:val="00395B5B"/>
    <w:rsid w:val="003A22E1"/>
    <w:rsid w:val="003A6E8B"/>
    <w:rsid w:val="003C2788"/>
    <w:rsid w:val="003C3863"/>
    <w:rsid w:val="003C54F1"/>
    <w:rsid w:val="003C60A0"/>
    <w:rsid w:val="003C760A"/>
    <w:rsid w:val="003D2526"/>
    <w:rsid w:val="003D2BC6"/>
    <w:rsid w:val="003D3EE3"/>
    <w:rsid w:val="003D45CB"/>
    <w:rsid w:val="003E0EDD"/>
    <w:rsid w:val="003E3985"/>
    <w:rsid w:val="003E3DC8"/>
    <w:rsid w:val="003E4CED"/>
    <w:rsid w:val="003E635A"/>
    <w:rsid w:val="003E7516"/>
    <w:rsid w:val="003E7CF6"/>
    <w:rsid w:val="003F0283"/>
    <w:rsid w:val="003F05A8"/>
    <w:rsid w:val="003F5548"/>
    <w:rsid w:val="003F7224"/>
    <w:rsid w:val="00400D6B"/>
    <w:rsid w:val="0040135F"/>
    <w:rsid w:val="004025CE"/>
    <w:rsid w:val="00404C02"/>
    <w:rsid w:val="00405AF6"/>
    <w:rsid w:val="0040773D"/>
    <w:rsid w:val="00411CB4"/>
    <w:rsid w:val="00411D2A"/>
    <w:rsid w:val="00412B26"/>
    <w:rsid w:val="00412F05"/>
    <w:rsid w:val="0041622D"/>
    <w:rsid w:val="004164E9"/>
    <w:rsid w:val="00416908"/>
    <w:rsid w:val="004175C5"/>
    <w:rsid w:val="004205B8"/>
    <w:rsid w:val="004207D4"/>
    <w:rsid w:val="00423CA9"/>
    <w:rsid w:val="00424E5C"/>
    <w:rsid w:val="00425224"/>
    <w:rsid w:val="0042686A"/>
    <w:rsid w:val="004308CF"/>
    <w:rsid w:val="00431ECF"/>
    <w:rsid w:val="004327EF"/>
    <w:rsid w:val="00434BB9"/>
    <w:rsid w:val="00441E06"/>
    <w:rsid w:val="00441FCE"/>
    <w:rsid w:val="004424F2"/>
    <w:rsid w:val="00446E0A"/>
    <w:rsid w:val="00452AD7"/>
    <w:rsid w:val="0045658A"/>
    <w:rsid w:val="00457751"/>
    <w:rsid w:val="00461A65"/>
    <w:rsid w:val="0046384E"/>
    <w:rsid w:val="00465346"/>
    <w:rsid w:val="00465E1E"/>
    <w:rsid w:val="00466B88"/>
    <w:rsid w:val="00466BD8"/>
    <w:rsid w:val="004718C5"/>
    <w:rsid w:val="00473A82"/>
    <w:rsid w:val="0047437D"/>
    <w:rsid w:val="00480A3C"/>
    <w:rsid w:val="00481470"/>
    <w:rsid w:val="004817ED"/>
    <w:rsid w:val="0048252C"/>
    <w:rsid w:val="004837B8"/>
    <w:rsid w:val="00484E99"/>
    <w:rsid w:val="004854AE"/>
    <w:rsid w:val="004855A6"/>
    <w:rsid w:val="00486F4C"/>
    <w:rsid w:val="00490C24"/>
    <w:rsid w:val="00491AD6"/>
    <w:rsid w:val="00492AE0"/>
    <w:rsid w:val="0049331E"/>
    <w:rsid w:val="00493FC6"/>
    <w:rsid w:val="00495639"/>
    <w:rsid w:val="004979E4"/>
    <w:rsid w:val="004A0901"/>
    <w:rsid w:val="004A0B04"/>
    <w:rsid w:val="004A1B5E"/>
    <w:rsid w:val="004A3555"/>
    <w:rsid w:val="004A48A1"/>
    <w:rsid w:val="004A49EB"/>
    <w:rsid w:val="004A5A20"/>
    <w:rsid w:val="004B4841"/>
    <w:rsid w:val="004B490D"/>
    <w:rsid w:val="004B7752"/>
    <w:rsid w:val="004B7DC5"/>
    <w:rsid w:val="004C4525"/>
    <w:rsid w:val="004C6166"/>
    <w:rsid w:val="004C70D2"/>
    <w:rsid w:val="004D25B4"/>
    <w:rsid w:val="004D3F65"/>
    <w:rsid w:val="004D4817"/>
    <w:rsid w:val="004D4E39"/>
    <w:rsid w:val="004D6332"/>
    <w:rsid w:val="004D7CE9"/>
    <w:rsid w:val="004E0604"/>
    <w:rsid w:val="004E1CFB"/>
    <w:rsid w:val="004F1429"/>
    <w:rsid w:val="004F259F"/>
    <w:rsid w:val="004F448D"/>
    <w:rsid w:val="00504810"/>
    <w:rsid w:val="00506290"/>
    <w:rsid w:val="0050656B"/>
    <w:rsid w:val="00510356"/>
    <w:rsid w:val="00510A32"/>
    <w:rsid w:val="0051120C"/>
    <w:rsid w:val="0051460F"/>
    <w:rsid w:val="00514E9B"/>
    <w:rsid w:val="00515B10"/>
    <w:rsid w:val="005164BF"/>
    <w:rsid w:val="00516D25"/>
    <w:rsid w:val="0051715C"/>
    <w:rsid w:val="005171D5"/>
    <w:rsid w:val="00517DAB"/>
    <w:rsid w:val="00520C96"/>
    <w:rsid w:val="00520D2E"/>
    <w:rsid w:val="00521B20"/>
    <w:rsid w:val="00521F02"/>
    <w:rsid w:val="00527A5C"/>
    <w:rsid w:val="00530267"/>
    <w:rsid w:val="0053046E"/>
    <w:rsid w:val="005307FF"/>
    <w:rsid w:val="0053501B"/>
    <w:rsid w:val="00536724"/>
    <w:rsid w:val="00536C51"/>
    <w:rsid w:val="005403A7"/>
    <w:rsid w:val="005413DC"/>
    <w:rsid w:val="00541528"/>
    <w:rsid w:val="00546526"/>
    <w:rsid w:val="005525A1"/>
    <w:rsid w:val="00552C40"/>
    <w:rsid w:val="00552D1B"/>
    <w:rsid w:val="005539BD"/>
    <w:rsid w:val="00553D8F"/>
    <w:rsid w:val="005545EF"/>
    <w:rsid w:val="005568E1"/>
    <w:rsid w:val="00556BC0"/>
    <w:rsid w:val="005633A8"/>
    <w:rsid w:val="00566B9B"/>
    <w:rsid w:val="005703FA"/>
    <w:rsid w:val="00570D00"/>
    <w:rsid w:val="0057158F"/>
    <w:rsid w:val="00574EB4"/>
    <w:rsid w:val="00575D6E"/>
    <w:rsid w:val="0057634F"/>
    <w:rsid w:val="005837CD"/>
    <w:rsid w:val="00584399"/>
    <w:rsid w:val="00593E81"/>
    <w:rsid w:val="005943FA"/>
    <w:rsid w:val="005949E6"/>
    <w:rsid w:val="00596633"/>
    <w:rsid w:val="00596A45"/>
    <w:rsid w:val="005A09AC"/>
    <w:rsid w:val="005A1824"/>
    <w:rsid w:val="005A3385"/>
    <w:rsid w:val="005A4996"/>
    <w:rsid w:val="005A4BF9"/>
    <w:rsid w:val="005A571C"/>
    <w:rsid w:val="005B2CD5"/>
    <w:rsid w:val="005B3979"/>
    <w:rsid w:val="005B746E"/>
    <w:rsid w:val="005C1AEA"/>
    <w:rsid w:val="005C2BDB"/>
    <w:rsid w:val="005C3343"/>
    <w:rsid w:val="005C4064"/>
    <w:rsid w:val="005C45AF"/>
    <w:rsid w:val="005C6B90"/>
    <w:rsid w:val="005C7E39"/>
    <w:rsid w:val="005D0881"/>
    <w:rsid w:val="005D1BD7"/>
    <w:rsid w:val="005D2477"/>
    <w:rsid w:val="005D66FB"/>
    <w:rsid w:val="005E0693"/>
    <w:rsid w:val="005E0993"/>
    <w:rsid w:val="005E5688"/>
    <w:rsid w:val="005F05DA"/>
    <w:rsid w:val="005F093F"/>
    <w:rsid w:val="005F0943"/>
    <w:rsid w:val="005F1745"/>
    <w:rsid w:val="005F2463"/>
    <w:rsid w:val="005F24BF"/>
    <w:rsid w:val="005F3356"/>
    <w:rsid w:val="005F380C"/>
    <w:rsid w:val="005F4315"/>
    <w:rsid w:val="005F448B"/>
    <w:rsid w:val="005F489F"/>
    <w:rsid w:val="005F5024"/>
    <w:rsid w:val="005F71C1"/>
    <w:rsid w:val="00600A3E"/>
    <w:rsid w:val="006014FE"/>
    <w:rsid w:val="00605506"/>
    <w:rsid w:val="00610B23"/>
    <w:rsid w:val="00612C7B"/>
    <w:rsid w:val="00613E72"/>
    <w:rsid w:val="00614513"/>
    <w:rsid w:val="00615560"/>
    <w:rsid w:val="006173B4"/>
    <w:rsid w:val="00620C14"/>
    <w:rsid w:val="00621083"/>
    <w:rsid w:val="00621CBD"/>
    <w:rsid w:val="00621CC0"/>
    <w:rsid w:val="00625343"/>
    <w:rsid w:val="0062636C"/>
    <w:rsid w:val="00627FBF"/>
    <w:rsid w:val="00630AD0"/>
    <w:rsid w:val="00632C30"/>
    <w:rsid w:val="00634619"/>
    <w:rsid w:val="00635A94"/>
    <w:rsid w:val="006406C7"/>
    <w:rsid w:val="00641D94"/>
    <w:rsid w:val="00642F73"/>
    <w:rsid w:val="006438B6"/>
    <w:rsid w:val="00645305"/>
    <w:rsid w:val="0064555A"/>
    <w:rsid w:val="006463BE"/>
    <w:rsid w:val="0064652F"/>
    <w:rsid w:val="00647F89"/>
    <w:rsid w:val="00653123"/>
    <w:rsid w:val="0065489C"/>
    <w:rsid w:val="00657562"/>
    <w:rsid w:val="00662461"/>
    <w:rsid w:val="00662B88"/>
    <w:rsid w:val="00663F91"/>
    <w:rsid w:val="00664D95"/>
    <w:rsid w:val="00665F1B"/>
    <w:rsid w:val="00666169"/>
    <w:rsid w:val="00667341"/>
    <w:rsid w:val="0067012C"/>
    <w:rsid w:val="0067102E"/>
    <w:rsid w:val="0067724B"/>
    <w:rsid w:val="00683399"/>
    <w:rsid w:val="00685223"/>
    <w:rsid w:val="00685805"/>
    <w:rsid w:val="00685FD0"/>
    <w:rsid w:val="00686A5E"/>
    <w:rsid w:val="00693A4C"/>
    <w:rsid w:val="0069534A"/>
    <w:rsid w:val="00695D5C"/>
    <w:rsid w:val="00697145"/>
    <w:rsid w:val="006A05F9"/>
    <w:rsid w:val="006A0DD4"/>
    <w:rsid w:val="006A13B5"/>
    <w:rsid w:val="006A2FB5"/>
    <w:rsid w:val="006A3C5A"/>
    <w:rsid w:val="006A4172"/>
    <w:rsid w:val="006A42EA"/>
    <w:rsid w:val="006A693E"/>
    <w:rsid w:val="006A78BD"/>
    <w:rsid w:val="006B0E15"/>
    <w:rsid w:val="006B1CBA"/>
    <w:rsid w:val="006B3140"/>
    <w:rsid w:val="006B3697"/>
    <w:rsid w:val="006B49DB"/>
    <w:rsid w:val="006B5443"/>
    <w:rsid w:val="006C1C70"/>
    <w:rsid w:val="006C316D"/>
    <w:rsid w:val="006C3B24"/>
    <w:rsid w:val="006C4621"/>
    <w:rsid w:val="006C4A8C"/>
    <w:rsid w:val="006C5C15"/>
    <w:rsid w:val="006C5D16"/>
    <w:rsid w:val="006C6861"/>
    <w:rsid w:val="006D024D"/>
    <w:rsid w:val="006D2651"/>
    <w:rsid w:val="006D5E7F"/>
    <w:rsid w:val="006D7D6F"/>
    <w:rsid w:val="006E2EAD"/>
    <w:rsid w:val="006E59ED"/>
    <w:rsid w:val="006E6B4D"/>
    <w:rsid w:val="006F175A"/>
    <w:rsid w:val="006F2576"/>
    <w:rsid w:val="006F3071"/>
    <w:rsid w:val="006F4401"/>
    <w:rsid w:val="006F5066"/>
    <w:rsid w:val="006F7746"/>
    <w:rsid w:val="00701097"/>
    <w:rsid w:val="00704771"/>
    <w:rsid w:val="00705F1A"/>
    <w:rsid w:val="007116A3"/>
    <w:rsid w:val="00712B70"/>
    <w:rsid w:val="00712C11"/>
    <w:rsid w:val="00713095"/>
    <w:rsid w:val="00715668"/>
    <w:rsid w:val="00716104"/>
    <w:rsid w:val="00716A2E"/>
    <w:rsid w:val="007203BD"/>
    <w:rsid w:val="00730AEA"/>
    <w:rsid w:val="00731717"/>
    <w:rsid w:val="00731D30"/>
    <w:rsid w:val="007328D3"/>
    <w:rsid w:val="00732B05"/>
    <w:rsid w:val="00737933"/>
    <w:rsid w:val="0074063B"/>
    <w:rsid w:val="0074344B"/>
    <w:rsid w:val="00743CDD"/>
    <w:rsid w:val="0074666C"/>
    <w:rsid w:val="00747FD8"/>
    <w:rsid w:val="0075238D"/>
    <w:rsid w:val="007525CF"/>
    <w:rsid w:val="00752612"/>
    <w:rsid w:val="00752B04"/>
    <w:rsid w:val="00753AD2"/>
    <w:rsid w:val="00753C1C"/>
    <w:rsid w:val="007545F4"/>
    <w:rsid w:val="00755F5F"/>
    <w:rsid w:val="0076248E"/>
    <w:rsid w:val="007659F3"/>
    <w:rsid w:val="00766926"/>
    <w:rsid w:val="00766DA7"/>
    <w:rsid w:val="007679B4"/>
    <w:rsid w:val="00767B09"/>
    <w:rsid w:val="0077093D"/>
    <w:rsid w:val="00770E41"/>
    <w:rsid w:val="00772A12"/>
    <w:rsid w:val="00773262"/>
    <w:rsid w:val="00773521"/>
    <w:rsid w:val="00775071"/>
    <w:rsid w:val="007809F5"/>
    <w:rsid w:val="00782183"/>
    <w:rsid w:val="007822FE"/>
    <w:rsid w:val="00782F3C"/>
    <w:rsid w:val="00783262"/>
    <w:rsid w:val="007843D9"/>
    <w:rsid w:val="007875FD"/>
    <w:rsid w:val="00790C52"/>
    <w:rsid w:val="00795FA4"/>
    <w:rsid w:val="00795FFE"/>
    <w:rsid w:val="007A1513"/>
    <w:rsid w:val="007A24B1"/>
    <w:rsid w:val="007A2C55"/>
    <w:rsid w:val="007A32FB"/>
    <w:rsid w:val="007A656D"/>
    <w:rsid w:val="007B02B2"/>
    <w:rsid w:val="007B1558"/>
    <w:rsid w:val="007B36F1"/>
    <w:rsid w:val="007B3A5D"/>
    <w:rsid w:val="007B4A3A"/>
    <w:rsid w:val="007B4B9B"/>
    <w:rsid w:val="007B5906"/>
    <w:rsid w:val="007C2FD5"/>
    <w:rsid w:val="007C435B"/>
    <w:rsid w:val="007C45E1"/>
    <w:rsid w:val="007D00D8"/>
    <w:rsid w:val="007D0E35"/>
    <w:rsid w:val="007D1D37"/>
    <w:rsid w:val="007D20DB"/>
    <w:rsid w:val="007D2315"/>
    <w:rsid w:val="007D23AD"/>
    <w:rsid w:val="007D387D"/>
    <w:rsid w:val="007D3A3C"/>
    <w:rsid w:val="007D3E12"/>
    <w:rsid w:val="007D40D2"/>
    <w:rsid w:val="007D4349"/>
    <w:rsid w:val="007D538F"/>
    <w:rsid w:val="007D544C"/>
    <w:rsid w:val="007D5A20"/>
    <w:rsid w:val="007E0613"/>
    <w:rsid w:val="007E342E"/>
    <w:rsid w:val="007E37CA"/>
    <w:rsid w:val="007E60A6"/>
    <w:rsid w:val="007E7C72"/>
    <w:rsid w:val="007E7E0E"/>
    <w:rsid w:val="007E7E1D"/>
    <w:rsid w:val="007F032D"/>
    <w:rsid w:val="007F19E7"/>
    <w:rsid w:val="007F1F88"/>
    <w:rsid w:val="007F21A6"/>
    <w:rsid w:val="007F4112"/>
    <w:rsid w:val="007F55E9"/>
    <w:rsid w:val="007F5CAF"/>
    <w:rsid w:val="007F79E3"/>
    <w:rsid w:val="008010C4"/>
    <w:rsid w:val="00803303"/>
    <w:rsid w:val="008049FB"/>
    <w:rsid w:val="00804E5F"/>
    <w:rsid w:val="00805107"/>
    <w:rsid w:val="008105DD"/>
    <w:rsid w:val="00811C0F"/>
    <w:rsid w:val="00811E6B"/>
    <w:rsid w:val="00813995"/>
    <w:rsid w:val="00815BB3"/>
    <w:rsid w:val="008168BA"/>
    <w:rsid w:val="0082056E"/>
    <w:rsid w:val="00821235"/>
    <w:rsid w:val="008229E0"/>
    <w:rsid w:val="00822CDA"/>
    <w:rsid w:val="00822D8B"/>
    <w:rsid w:val="008267A1"/>
    <w:rsid w:val="0082772B"/>
    <w:rsid w:val="0083162D"/>
    <w:rsid w:val="00831FF3"/>
    <w:rsid w:val="00832315"/>
    <w:rsid w:val="0083362E"/>
    <w:rsid w:val="00833B8D"/>
    <w:rsid w:val="0083431D"/>
    <w:rsid w:val="008366D3"/>
    <w:rsid w:val="00836A0A"/>
    <w:rsid w:val="008372DF"/>
    <w:rsid w:val="00837479"/>
    <w:rsid w:val="00837B04"/>
    <w:rsid w:val="00843430"/>
    <w:rsid w:val="008438F4"/>
    <w:rsid w:val="00843E05"/>
    <w:rsid w:val="008458DB"/>
    <w:rsid w:val="0085218E"/>
    <w:rsid w:val="00852A13"/>
    <w:rsid w:val="00852AA3"/>
    <w:rsid w:val="0085414C"/>
    <w:rsid w:val="008571CA"/>
    <w:rsid w:val="00861693"/>
    <w:rsid w:val="0086389A"/>
    <w:rsid w:val="00864E5F"/>
    <w:rsid w:val="00865889"/>
    <w:rsid w:val="008658BB"/>
    <w:rsid w:val="0087087F"/>
    <w:rsid w:val="00871715"/>
    <w:rsid w:val="0087497F"/>
    <w:rsid w:val="00874FCF"/>
    <w:rsid w:val="00875C36"/>
    <w:rsid w:val="00875DD8"/>
    <w:rsid w:val="008762A8"/>
    <w:rsid w:val="00876361"/>
    <w:rsid w:val="008777C6"/>
    <w:rsid w:val="00880162"/>
    <w:rsid w:val="00880BA2"/>
    <w:rsid w:val="0088104A"/>
    <w:rsid w:val="00881FA1"/>
    <w:rsid w:val="00882B0F"/>
    <w:rsid w:val="00884745"/>
    <w:rsid w:val="00885204"/>
    <w:rsid w:val="008866BF"/>
    <w:rsid w:val="008873A1"/>
    <w:rsid w:val="008918F0"/>
    <w:rsid w:val="00891A97"/>
    <w:rsid w:val="00892BBB"/>
    <w:rsid w:val="00894759"/>
    <w:rsid w:val="00896958"/>
    <w:rsid w:val="008A0D49"/>
    <w:rsid w:val="008A285C"/>
    <w:rsid w:val="008A4FB3"/>
    <w:rsid w:val="008A6335"/>
    <w:rsid w:val="008B22F6"/>
    <w:rsid w:val="008B40CC"/>
    <w:rsid w:val="008B531D"/>
    <w:rsid w:val="008B7124"/>
    <w:rsid w:val="008C037A"/>
    <w:rsid w:val="008C678D"/>
    <w:rsid w:val="008C6DEF"/>
    <w:rsid w:val="008D12B2"/>
    <w:rsid w:val="008D4AF7"/>
    <w:rsid w:val="008D5D66"/>
    <w:rsid w:val="008D798B"/>
    <w:rsid w:val="008E089D"/>
    <w:rsid w:val="008E255D"/>
    <w:rsid w:val="008E5745"/>
    <w:rsid w:val="008F0E19"/>
    <w:rsid w:val="008F17A9"/>
    <w:rsid w:val="008F3BD6"/>
    <w:rsid w:val="008F5719"/>
    <w:rsid w:val="00901A3B"/>
    <w:rsid w:val="00902540"/>
    <w:rsid w:val="0090262F"/>
    <w:rsid w:val="009036B2"/>
    <w:rsid w:val="0090424D"/>
    <w:rsid w:val="00905BFF"/>
    <w:rsid w:val="00906D06"/>
    <w:rsid w:val="00906F41"/>
    <w:rsid w:val="0091057C"/>
    <w:rsid w:val="0091069E"/>
    <w:rsid w:val="009120E0"/>
    <w:rsid w:val="00912B8A"/>
    <w:rsid w:val="00913152"/>
    <w:rsid w:val="009144A4"/>
    <w:rsid w:val="0091728C"/>
    <w:rsid w:val="009179BE"/>
    <w:rsid w:val="00920303"/>
    <w:rsid w:val="0092036C"/>
    <w:rsid w:val="00923163"/>
    <w:rsid w:val="00923B6F"/>
    <w:rsid w:val="00923FDB"/>
    <w:rsid w:val="00924164"/>
    <w:rsid w:val="0093059D"/>
    <w:rsid w:val="00931DF8"/>
    <w:rsid w:val="00933961"/>
    <w:rsid w:val="00940DC9"/>
    <w:rsid w:val="009415FF"/>
    <w:rsid w:val="0094307A"/>
    <w:rsid w:val="0094479E"/>
    <w:rsid w:val="00945B55"/>
    <w:rsid w:val="00946016"/>
    <w:rsid w:val="009505A4"/>
    <w:rsid w:val="009527C0"/>
    <w:rsid w:val="009531C9"/>
    <w:rsid w:val="00953ED9"/>
    <w:rsid w:val="009543A8"/>
    <w:rsid w:val="009635D1"/>
    <w:rsid w:val="0096491A"/>
    <w:rsid w:val="00973181"/>
    <w:rsid w:val="009731F2"/>
    <w:rsid w:val="00973BCC"/>
    <w:rsid w:val="009752C8"/>
    <w:rsid w:val="00976BE9"/>
    <w:rsid w:val="0097714B"/>
    <w:rsid w:val="00977BBE"/>
    <w:rsid w:val="00982AB1"/>
    <w:rsid w:val="00983246"/>
    <w:rsid w:val="00990377"/>
    <w:rsid w:val="00991225"/>
    <w:rsid w:val="009A1CCD"/>
    <w:rsid w:val="009A26E0"/>
    <w:rsid w:val="009A2827"/>
    <w:rsid w:val="009A3661"/>
    <w:rsid w:val="009A7157"/>
    <w:rsid w:val="009B0975"/>
    <w:rsid w:val="009B0997"/>
    <w:rsid w:val="009B1020"/>
    <w:rsid w:val="009B4656"/>
    <w:rsid w:val="009B47C0"/>
    <w:rsid w:val="009B5738"/>
    <w:rsid w:val="009B594E"/>
    <w:rsid w:val="009B75A1"/>
    <w:rsid w:val="009C0034"/>
    <w:rsid w:val="009C0E2F"/>
    <w:rsid w:val="009C2992"/>
    <w:rsid w:val="009C2DE1"/>
    <w:rsid w:val="009C31BE"/>
    <w:rsid w:val="009C336B"/>
    <w:rsid w:val="009C4EFC"/>
    <w:rsid w:val="009C5B53"/>
    <w:rsid w:val="009C7268"/>
    <w:rsid w:val="009D0158"/>
    <w:rsid w:val="009D15FF"/>
    <w:rsid w:val="009D1D5F"/>
    <w:rsid w:val="009D3561"/>
    <w:rsid w:val="009D556B"/>
    <w:rsid w:val="009E00C3"/>
    <w:rsid w:val="009E1191"/>
    <w:rsid w:val="009E3F2B"/>
    <w:rsid w:val="009E6073"/>
    <w:rsid w:val="009F4C16"/>
    <w:rsid w:val="009F660E"/>
    <w:rsid w:val="00A00E77"/>
    <w:rsid w:val="00A012E6"/>
    <w:rsid w:val="00A02CC4"/>
    <w:rsid w:val="00A03D6D"/>
    <w:rsid w:val="00A0405F"/>
    <w:rsid w:val="00A0682D"/>
    <w:rsid w:val="00A152E2"/>
    <w:rsid w:val="00A167B4"/>
    <w:rsid w:val="00A168CD"/>
    <w:rsid w:val="00A2081A"/>
    <w:rsid w:val="00A276CF"/>
    <w:rsid w:val="00A30ECB"/>
    <w:rsid w:val="00A31EF5"/>
    <w:rsid w:val="00A34240"/>
    <w:rsid w:val="00A34355"/>
    <w:rsid w:val="00A347F5"/>
    <w:rsid w:val="00A36097"/>
    <w:rsid w:val="00A36483"/>
    <w:rsid w:val="00A36F4D"/>
    <w:rsid w:val="00A37BDC"/>
    <w:rsid w:val="00A407CB"/>
    <w:rsid w:val="00A419A9"/>
    <w:rsid w:val="00A4256E"/>
    <w:rsid w:val="00A4300C"/>
    <w:rsid w:val="00A44F4D"/>
    <w:rsid w:val="00A45EC4"/>
    <w:rsid w:val="00A517E6"/>
    <w:rsid w:val="00A54931"/>
    <w:rsid w:val="00A54BAF"/>
    <w:rsid w:val="00A57EAC"/>
    <w:rsid w:val="00A57FE8"/>
    <w:rsid w:val="00A60206"/>
    <w:rsid w:val="00A60311"/>
    <w:rsid w:val="00A6059A"/>
    <w:rsid w:val="00A63364"/>
    <w:rsid w:val="00A63C59"/>
    <w:rsid w:val="00A662D5"/>
    <w:rsid w:val="00A6757A"/>
    <w:rsid w:val="00A701BF"/>
    <w:rsid w:val="00A73152"/>
    <w:rsid w:val="00A73917"/>
    <w:rsid w:val="00A74921"/>
    <w:rsid w:val="00A8183D"/>
    <w:rsid w:val="00A824AF"/>
    <w:rsid w:val="00A87034"/>
    <w:rsid w:val="00A90107"/>
    <w:rsid w:val="00A91474"/>
    <w:rsid w:val="00A9225A"/>
    <w:rsid w:val="00A95F22"/>
    <w:rsid w:val="00AA0620"/>
    <w:rsid w:val="00AA44E8"/>
    <w:rsid w:val="00AA4B21"/>
    <w:rsid w:val="00AA4EC7"/>
    <w:rsid w:val="00AB0FC1"/>
    <w:rsid w:val="00AB248F"/>
    <w:rsid w:val="00AB27BA"/>
    <w:rsid w:val="00AB53E9"/>
    <w:rsid w:val="00AC07F8"/>
    <w:rsid w:val="00AC0A6A"/>
    <w:rsid w:val="00AC3342"/>
    <w:rsid w:val="00AC41AC"/>
    <w:rsid w:val="00AC59FF"/>
    <w:rsid w:val="00AC5F26"/>
    <w:rsid w:val="00AD0460"/>
    <w:rsid w:val="00AD1BD4"/>
    <w:rsid w:val="00AD311D"/>
    <w:rsid w:val="00AD40FD"/>
    <w:rsid w:val="00AD7A97"/>
    <w:rsid w:val="00AE2999"/>
    <w:rsid w:val="00AE2E3E"/>
    <w:rsid w:val="00AE2F4B"/>
    <w:rsid w:val="00AE33CA"/>
    <w:rsid w:val="00AE34C1"/>
    <w:rsid w:val="00AE4560"/>
    <w:rsid w:val="00AE479A"/>
    <w:rsid w:val="00AE67BC"/>
    <w:rsid w:val="00AE7815"/>
    <w:rsid w:val="00AE7ACA"/>
    <w:rsid w:val="00AF22B7"/>
    <w:rsid w:val="00B01FE4"/>
    <w:rsid w:val="00B02011"/>
    <w:rsid w:val="00B03E19"/>
    <w:rsid w:val="00B05965"/>
    <w:rsid w:val="00B073A6"/>
    <w:rsid w:val="00B123F1"/>
    <w:rsid w:val="00B127CC"/>
    <w:rsid w:val="00B128C2"/>
    <w:rsid w:val="00B14B7B"/>
    <w:rsid w:val="00B14EB8"/>
    <w:rsid w:val="00B156F3"/>
    <w:rsid w:val="00B21C56"/>
    <w:rsid w:val="00B2417F"/>
    <w:rsid w:val="00B2458F"/>
    <w:rsid w:val="00B2537E"/>
    <w:rsid w:val="00B258B7"/>
    <w:rsid w:val="00B27521"/>
    <w:rsid w:val="00B307A8"/>
    <w:rsid w:val="00B34F3C"/>
    <w:rsid w:val="00B35AD5"/>
    <w:rsid w:val="00B367BE"/>
    <w:rsid w:val="00B36DCF"/>
    <w:rsid w:val="00B3768A"/>
    <w:rsid w:val="00B40618"/>
    <w:rsid w:val="00B40E4C"/>
    <w:rsid w:val="00B46891"/>
    <w:rsid w:val="00B479A0"/>
    <w:rsid w:val="00B47A1F"/>
    <w:rsid w:val="00B50BCA"/>
    <w:rsid w:val="00B5303D"/>
    <w:rsid w:val="00B550B2"/>
    <w:rsid w:val="00B554D9"/>
    <w:rsid w:val="00B55DAD"/>
    <w:rsid w:val="00B5699E"/>
    <w:rsid w:val="00B60079"/>
    <w:rsid w:val="00B60218"/>
    <w:rsid w:val="00B614D6"/>
    <w:rsid w:val="00B615B9"/>
    <w:rsid w:val="00B63502"/>
    <w:rsid w:val="00B63553"/>
    <w:rsid w:val="00B63CFF"/>
    <w:rsid w:val="00B72376"/>
    <w:rsid w:val="00B72381"/>
    <w:rsid w:val="00B738EE"/>
    <w:rsid w:val="00B7769A"/>
    <w:rsid w:val="00B8130B"/>
    <w:rsid w:val="00B82E7B"/>
    <w:rsid w:val="00B87358"/>
    <w:rsid w:val="00B873A9"/>
    <w:rsid w:val="00B90C8B"/>
    <w:rsid w:val="00B91FCC"/>
    <w:rsid w:val="00B923B1"/>
    <w:rsid w:val="00B92FCE"/>
    <w:rsid w:val="00B94189"/>
    <w:rsid w:val="00B96C66"/>
    <w:rsid w:val="00BA14B2"/>
    <w:rsid w:val="00BA20D3"/>
    <w:rsid w:val="00BA346E"/>
    <w:rsid w:val="00BA533D"/>
    <w:rsid w:val="00BA53FE"/>
    <w:rsid w:val="00BA750A"/>
    <w:rsid w:val="00BB09BF"/>
    <w:rsid w:val="00BB2913"/>
    <w:rsid w:val="00BB56AF"/>
    <w:rsid w:val="00BB61D5"/>
    <w:rsid w:val="00BB796B"/>
    <w:rsid w:val="00BB7B56"/>
    <w:rsid w:val="00BC00F1"/>
    <w:rsid w:val="00BC1D5C"/>
    <w:rsid w:val="00BC4807"/>
    <w:rsid w:val="00BC6792"/>
    <w:rsid w:val="00BC6F2E"/>
    <w:rsid w:val="00BC74B3"/>
    <w:rsid w:val="00BC7BC3"/>
    <w:rsid w:val="00BC7C73"/>
    <w:rsid w:val="00BD0E98"/>
    <w:rsid w:val="00BD10CC"/>
    <w:rsid w:val="00BD3144"/>
    <w:rsid w:val="00BD3544"/>
    <w:rsid w:val="00BD6484"/>
    <w:rsid w:val="00BD6664"/>
    <w:rsid w:val="00BD679A"/>
    <w:rsid w:val="00BD6BD0"/>
    <w:rsid w:val="00BE094A"/>
    <w:rsid w:val="00BE4E98"/>
    <w:rsid w:val="00BE61B6"/>
    <w:rsid w:val="00BF5088"/>
    <w:rsid w:val="00BF5F7A"/>
    <w:rsid w:val="00BF6ACF"/>
    <w:rsid w:val="00C00C5A"/>
    <w:rsid w:val="00C062E1"/>
    <w:rsid w:val="00C0693D"/>
    <w:rsid w:val="00C07723"/>
    <w:rsid w:val="00C07CB4"/>
    <w:rsid w:val="00C10C51"/>
    <w:rsid w:val="00C13243"/>
    <w:rsid w:val="00C1588E"/>
    <w:rsid w:val="00C20176"/>
    <w:rsid w:val="00C20B68"/>
    <w:rsid w:val="00C238CE"/>
    <w:rsid w:val="00C23D22"/>
    <w:rsid w:val="00C24F5A"/>
    <w:rsid w:val="00C24F68"/>
    <w:rsid w:val="00C25E30"/>
    <w:rsid w:val="00C26B62"/>
    <w:rsid w:val="00C273FA"/>
    <w:rsid w:val="00C31BF3"/>
    <w:rsid w:val="00C32AA9"/>
    <w:rsid w:val="00C32DB6"/>
    <w:rsid w:val="00C33ECF"/>
    <w:rsid w:val="00C344DB"/>
    <w:rsid w:val="00C35E22"/>
    <w:rsid w:val="00C36197"/>
    <w:rsid w:val="00C365EC"/>
    <w:rsid w:val="00C368FA"/>
    <w:rsid w:val="00C37695"/>
    <w:rsid w:val="00C46D88"/>
    <w:rsid w:val="00C4709B"/>
    <w:rsid w:val="00C4763F"/>
    <w:rsid w:val="00C51DB1"/>
    <w:rsid w:val="00C527D7"/>
    <w:rsid w:val="00C52EB9"/>
    <w:rsid w:val="00C53641"/>
    <w:rsid w:val="00C54D5B"/>
    <w:rsid w:val="00C57BA1"/>
    <w:rsid w:val="00C6169A"/>
    <w:rsid w:val="00C616A0"/>
    <w:rsid w:val="00C62A30"/>
    <w:rsid w:val="00C62AD3"/>
    <w:rsid w:val="00C70433"/>
    <w:rsid w:val="00C72440"/>
    <w:rsid w:val="00C759E7"/>
    <w:rsid w:val="00C760D3"/>
    <w:rsid w:val="00C76EB7"/>
    <w:rsid w:val="00C77198"/>
    <w:rsid w:val="00C800EC"/>
    <w:rsid w:val="00C802D4"/>
    <w:rsid w:val="00C812DD"/>
    <w:rsid w:val="00C81AEC"/>
    <w:rsid w:val="00C81DB3"/>
    <w:rsid w:val="00C84259"/>
    <w:rsid w:val="00C86555"/>
    <w:rsid w:val="00C86F75"/>
    <w:rsid w:val="00C86F9C"/>
    <w:rsid w:val="00C8798B"/>
    <w:rsid w:val="00C94596"/>
    <w:rsid w:val="00C953E6"/>
    <w:rsid w:val="00C95506"/>
    <w:rsid w:val="00C9575B"/>
    <w:rsid w:val="00CA0623"/>
    <w:rsid w:val="00CA06E5"/>
    <w:rsid w:val="00CA0B6C"/>
    <w:rsid w:val="00CA236B"/>
    <w:rsid w:val="00CA2630"/>
    <w:rsid w:val="00CA341F"/>
    <w:rsid w:val="00CA3783"/>
    <w:rsid w:val="00CA44F1"/>
    <w:rsid w:val="00CA4D52"/>
    <w:rsid w:val="00CB0E8E"/>
    <w:rsid w:val="00CB1945"/>
    <w:rsid w:val="00CB19B2"/>
    <w:rsid w:val="00CC1EA1"/>
    <w:rsid w:val="00CC253C"/>
    <w:rsid w:val="00CC5AA9"/>
    <w:rsid w:val="00CC6864"/>
    <w:rsid w:val="00CC7115"/>
    <w:rsid w:val="00CD14CD"/>
    <w:rsid w:val="00CD1BA2"/>
    <w:rsid w:val="00CD28D5"/>
    <w:rsid w:val="00CD5789"/>
    <w:rsid w:val="00CD7025"/>
    <w:rsid w:val="00CE048D"/>
    <w:rsid w:val="00CE0B97"/>
    <w:rsid w:val="00CE1504"/>
    <w:rsid w:val="00CE1922"/>
    <w:rsid w:val="00CE1F9D"/>
    <w:rsid w:val="00CE2294"/>
    <w:rsid w:val="00CE23ED"/>
    <w:rsid w:val="00CE3074"/>
    <w:rsid w:val="00CE5554"/>
    <w:rsid w:val="00CE5A58"/>
    <w:rsid w:val="00CE6ADE"/>
    <w:rsid w:val="00CE749D"/>
    <w:rsid w:val="00CE7822"/>
    <w:rsid w:val="00CF34D4"/>
    <w:rsid w:val="00CF3855"/>
    <w:rsid w:val="00CF570B"/>
    <w:rsid w:val="00D02297"/>
    <w:rsid w:val="00D05B14"/>
    <w:rsid w:val="00D10022"/>
    <w:rsid w:val="00D12E2F"/>
    <w:rsid w:val="00D15E51"/>
    <w:rsid w:val="00D16301"/>
    <w:rsid w:val="00D20F3C"/>
    <w:rsid w:val="00D22C44"/>
    <w:rsid w:val="00D22C7E"/>
    <w:rsid w:val="00D23A99"/>
    <w:rsid w:val="00D23C86"/>
    <w:rsid w:val="00D2514C"/>
    <w:rsid w:val="00D27292"/>
    <w:rsid w:val="00D274C3"/>
    <w:rsid w:val="00D30FCA"/>
    <w:rsid w:val="00D31FFC"/>
    <w:rsid w:val="00D329D2"/>
    <w:rsid w:val="00D33CA9"/>
    <w:rsid w:val="00D35964"/>
    <w:rsid w:val="00D36E4F"/>
    <w:rsid w:val="00D40B9D"/>
    <w:rsid w:val="00D447A4"/>
    <w:rsid w:val="00D46349"/>
    <w:rsid w:val="00D47062"/>
    <w:rsid w:val="00D47181"/>
    <w:rsid w:val="00D47F37"/>
    <w:rsid w:val="00D52E37"/>
    <w:rsid w:val="00D55A3A"/>
    <w:rsid w:val="00D57090"/>
    <w:rsid w:val="00D57619"/>
    <w:rsid w:val="00D57AA4"/>
    <w:rsid w:val="00D57FC0"/>
    <w:rsid w:val="00D60A55"/>
    <w:rsid w:val="00D60BD3"/>
    <w:rsid w:val="00D626A5"/>
    <w:rsid w:val="00D6284D"/>
    <w:rsid w:val="00D65ECD"/>
    <w:rsid w:val="00D65F6D"/>
    <w:rsid w:val="00D66394"/>
    <w:rsid w:val="00D6768F"/>
    <w:rsid w:val="00D70C1A"/>
    <w:rsid w:val="00D72D45"/>
    <w:rsid w:val="00D754DF"/>
    <w:rsid w:val="00D758D1"/>
    <w:rsid w:val="00D75A53"/>
    <w:rsid w:val="00D77E3B"/>
    <w:rsid w:val="00D81D1D"/>
    <w:rsid w:val="00D825E1"/>
    <w:rsid w:val="00D82AB3"/>
    <w:rsid w:val="00D83CCC"/>
    <w:rsid w:val="00D84BFD"/>
    <w:rsid w:val="00D86BF3"/>
    <w:rsid w:val="00D9030D"/>
    <w:rsid w:val="00D918DD"/>
    <w:rsid w:val="00D92B24"/>
    <w:rsid w:val="00D977E3"/>
    <w:rsid w:val="00D9796A"/>
    <w:rsid w:val="00D97D22"/>
    <w:rsid w:val="00D97F3B"/>
    <w:rsid w:val="00DA114D"/>
    <w:rsid w:val="00DA24B9"/>
    <w:rsid w:val="00DA4FA0"/>
    <w:rsid w:val="00DA7240"/>
    <w:rsid w:val="00DA74C2"/>
    <w:rsid w:val="00DB1302"/>
    <w:rsid w:val="00DB3735"/>
    <w:rsid w:val="00DB4DE6"/>
    <w:rsid w:val="00DB6888"/>
    <w:rsid w:val="00DC0BC1"/>
    <w:rsid w:val="00DC2619"/>
    <w:rsid w:val="00DC4473"/>
    <w:rsid w:val="00DC67B0"/>
    <w:rsid w:val="00DC705D"/>
    <w:rsid w:val="00DC7DD4"/>
    <w:rsid w:val="00DD26AB"/>
    <w:rsid w:val="00DD32A7"/>
    <w:rsid w:val="00DD59D4"/>
    <w:rsid w:val="00DD5FA0"/>
    <w:rsid w:val="00DD74F7"/>
    <w:rsid w:val="00DD7E9C"/>
    <w:rsid w:val="00DE1E19"/>
    <w:rsid w:val="00DE3BC7"/>
    <w:rsid w:val="00DE463F"/>
    <w:rsid w:val="00DE589C"/>
    <w:rsid w:val="00DF18A9"/>
    <w:rsid w:val="00DF22FF"/>
    <w:rsid w:val="00DF3334"/>
    <w:rsid w:val="00DF3CE4"/>
    <w:rsid w:val="00DF490C"/>
    <w:rsid w:val="00DF5247"/>
    <w:rsid w:val="00E02055"/>
    <w:rsid w:val="00E03D7B"/>
    <w:rsid w:val="00E04650"/>
    <w:rsid w:val="00E04D17"/>
    <w:rsid w:val="00E0652E"/>
    <w:rsid w:val="00E11162"/>
    <w:rsid w:val="00E116FF"/>
    <w:rsid w:val="00E11A34"/>
    <w:rsid w:val="00E134DF"/>
    <w:rsid w:val="00E141FC"/>
    <w:rsid w:val="00E15398"/>
    <w:rsid w:val="00E2013D"/>
    <w:rsid w:val="00E2041F"/>
    <w:rsid w:val="00E21BC4"/>
    <w:rsid w:val="00E229FF"/>
    <w:rsid w:val="00E24A41"/>
    <w:rsid w:val="00E26AC9"/>
    <w:rsid w:val="00E30EF5"/>
    <w:rsid w:val="00E3550F"/>
    <w:rsid w:val="00E3615C"/>
    <w:rsid w:val="00E36E10"/>
    <w:rsid w:val="00E41FD3"/>
    <w:rsid w:val="00E44E82"/>
    <w:rsid w:val="00E4694D"/>
    <w:rsid w:val="00E47F75"/>
    <w:rsid w:val="00E5108D"/>
    <w:rsid w:val="00E514B8"/>
    <w:rsid w:val="00E51509"/>
    <w:rsid w:val="00E51F55"/>
    <w:rsid w:val="00E55BB5"/>
    <w:rsid w:val="00E55F22"/>
    <w:rsid w:val="00E57FC1"/>
    <w:rsid w:val="00E61C63"/>
    <w:rsid w:val="00E6261D"/>
    <w:rsid w:val="00E651B3"/>
    <w:rsid w:val="00E66618"/>
    <w:rsid w:val="00E6704F"/>
    <w:rsid w:val="00E67C5A"/>
    <w:rsid w:val="00E722C3"/>
    <w:rsid w:val="00E73835"/>
    <w:rsid w:val="00E73F48"/>
    <w:rsid w:val="00E806C2"/>
    <w:rsid w:val="00E93AFA"/>
    <w:rsid w:val="00E95F0A"/>
    <w:rsid w:val="00E977C7"/>
    <w:rsid w:val="00EA1EC1"/>
    <w:rsid w:val="00EA2497"/>
    <w:rsid w:val="00EA2909"/>
    <w:rsid w:val="00EA5451"/>
    <w:rsid w:val="00EA5A7E"/>
    <w:rsid w:val="00EB06F1"/>
    <w:rsid w:val="00EB0A7D"/>
    <w:rsid w:val="00EB1FB3"/>
    <w:rsid w:val="00EB31AD"/>
    <w:rsid w:val="00EB5405"/>
    <w:rsid w:val="00EC11DD"/>
    <w:rsid w:val="00EC135A"/>
    <w:rsid w:val="00EC224D"/>
    <w:rsid w:val="00EC2969"/>
    <w:rsid w:val="00EC4DC8"/>
    <w:rsid w:val="00EC55DD"/>
    <w:rsid w:val="00EC5927"/>
    <w:rsid w:val="00EC7AF5"/>
    <w:rsid w:val="00ED0F16"/>
    <w:rsid w:val="00ED174E"/>
    <w:rsid w:val="00ED23BD"/>
    <w:rsid w:val="00ED3885"/>
    <w:rsid w:val="00ED6975"/>
    <w:rsid w:val="00ED7243"/>
    <w:rsid w:val="00EE280A"/>
    <w:rsid w:val="00EE3558"/>
    <w:rsid w:val="00EE7C62"/>
    <w:rsid w:val="00EF1DBD"/>
    <w:rsid w:val="00EF3377"/>
    <w:rsid w:val="00EF4384"/>
    <w:rsid w:val="00EF5B58"/>
    <w:rsid w:val="00EF6C2C"/>
    <w:rsid w:val="00F00524"/>
    <w:rsid w:val="00F0124F"/>
    <w:rsid w:val="00F0243B"/>
    <w:rsid w:val="00F025C2"/>
    <w:rsid w:val="00F02D51"/>
    <w:rsid w:val="00F11B69"/>
    <w:rsid w:val="00F151E2"/>
    <w:rsid w:val="00F15EC4"/>
    <w:rsid w:val="00F20CE8"/>
    <w:rsid w:val="00F21D16"/>
    <w:rsid w:val="00F2426A"/>
    <w:rsid w:val="00F270B7"/>
    <w:rsid w:val="00F27395"/>
    <w:rsid w:val="00F2761C"/>
    <w:rsid w:val="00F30493"/>
    <w:rsid w:val="00F32721"/>
    <w:rsid w:val="00F35C61"/>
    <w:rsid w:val="00F36C68"/>
    <w:rsid w:val="00F36E06"/>
    <w:rsid w:val="00F40970"/>
    <w:rsid w:val="00F409EE"/>
    <w:rsid w:val="00F410CD"/>
    <w:rsid w:val="00F41ED1"/>
    <w:rsid w:val="00F44C3B"/>
    <w:rsid w:val="00F45327"/>
    <w:rsid w:val="00F46455"/>
    <w:rsid w:val="00F46723"/>
    <w:rsid w:val="00F507F1"/>
    <w:rsid w:val="00F50E35"/>
    <w:rsid w:val="00F51D83"/>
    <w:rsid w:val="00F54045"/>
    <w:rsid w:val="00F54A61"/>
    <w:rsid w:val="00F5513C"/>
    <w:rsid w:val="00F55633"/>
    <w:rsid w:val="00F565AE"/>
    <w:rsid w:val="00F61457"/>
    <w:rsid w:val="00F628E1"/>
    <w:rsid w:val="00F64EB3"/>
    <w:rsid w:val="00F65AAE"/>
    <w:rsid w:val="00F66866"/>
    <w:rsid w:val="00F70700"/>
    <w:rsid w:val="00F7081E"/>
    <w:rsid w:val="00F70DC3"/>
    <w:rsid w:val="00F721D5"/>
    <w:rsid w:val="00F74E4E"/>
    <w:rsid w:val="00F7645C"/>
    <w:rsid w:val="00F77157"/>
    <w:rsid w:val="00F812AF"/>
    <w:rsid w:val="00F81A95"/>
    <w:rsid w:val="00F85B8E"/>
    <w:rsid w:val="00F87120"/>
    <w:rsid w:val="00F87451"/>
    <w:rsid w:val="00F92C65"/>
    <w:rsid w:val="00F961F5"/>
    <w:rsid w:val="00F97B76"/>
    <w:rsid w:val="00FA478F"/>
    <w:rsid w:val="00FA52D4"/>
    <w:rsid w:val="00FA7103"/>
    <w:rsid w:val="00FA73A4"/>
    <w:rsid w:val="00FB019F"/>
    <w:rsid w:val="00FB2DFB"/>
    <w:rsid w:val="00FB446D"/>
    <w:rsid w:val="00FB5E18"/>
    <w:rsid w:val="00FB6AA5"/>
    <w:rsid w:val="00FC137D"/>
    <w:rsid w:val="00FC1E5B"/>
    <w:rsid w:val="00FC2C6C"/>
    <w:rsid w:val="00FC37D2"/>
    <w:rsid w:val="00FC4A61"/>
    <w:rsid w:val="00FC5326"/>
    <w:rsid w:val="00FD1BE0"/>
    <w:rsid w:val="00FD2476"/>
    <w:rsid w:val="00FD3B74"/>
    <w:rsid w:val="00FD4170"/>
    <w:rsid w:val="00FD5550"/>
    <w:rsid w:val="00FD6241"/>
    <w:rsid w:val="00FD7BD6"/>
    <w:rsid w:val="00FD7F9B"/>
    <w:rsid w:val="00FE0DBF"/>
    <w:rsid w:val="00FE3B65"/>
    <w:rsid w:val="00FE40B1"/>
    <w:rsid w:val="00FE4F23"/>
    <w:rsid w:val="00FE7680"/>
    <w:rsid w:val="00FF0124"/>
    <w:rsid w:val="00FF1979"/>
    <w:rsid w:val="00FF21ED"/>
    <w:rsid w:val="00FF3166"/>
    <w:rsid w:val="00FF3ED3"/>
    <w:rsid w:val="00FF48AE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FD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qFormat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</w:style>
  <w:style w:type="paragraph" w:styleId="17">
    <w:name w:val="toc 1"/>
    <w:basedOn w:val="a"/>
    <w:next w:val="a"/>
    <w:autoRedefine/>
    <w:uiPriority w:val="39"/>
    <w:unhideWhenUsed/>
    <w:qFormat/>
    <w:rsid w:val="009C2DE1"/>
    <w:pPr>
      <w:tabs>
        <w:tab w:val="right" w:leader="dot" w:pos="9923"/>
      </w:tabs>
      <w:spacing w:after="100"/>
      <w:ind w:right="-1"/>
    </w:p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B019F"/>
  </w:style>
  <w:style w:type="paragraph" w:customStyle="1" w:styleId="1-">
    <w:name w:val="Рег. Заголовок 1-го уровня регламента"/>
    <w:basedOn w:val="10"/>
    <w:uiPriority w:val="99"/>
    <w:qFormat/>
    <w:rsid w:val="00AC5F26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pright1">
    <w:name w:val="pright1"/>
    <w:basedOn w:val="a"/>
    <w:rsid w:val="00AC5F26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page number"/>
    <w:basedOn w:val="a0"/>
    <w:rsid w:val="00466BD8"/>
  </w:style>
  <w:style w:type="paragraph" w:styleId="afd">
    <w:name w:val="Title"/>
    <w:basedOn w:val="a"/>
    <w:link w:val="afe"/>
    <w:qFormat/>
    <w:rsid w:val="00466BD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afe">
    <w:name w:val="Название Знак"/>
    <w:basedOn w:val="a0"/>
    <w:link w:val="afd"/>
    <w:rsid w:val="00466BD8"/>
    <w:rPr>
      <w:rFonts w:ascii="Arial" w:eastAsia="Calibri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FD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qFormat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</w:style>
  <w:style w:type="paragraph" w:styleId="17">
    <w:name w:val="toc 1"/>
    <w:basedOn w:val="a"/>
    <w:next w:val="a"/>
    <w:autoRedefine/>
    <w:uiPriority w:val="39"/>
    <w:unhideWhenUsed/>
    <w:qFormat/>
    <w:rsid w:val="009C2DE1"/>
    <w:pPr>
      <w:tabs>
        <w:tab w:val="right" w:leader="dot" w:pos="9923"/>
      </w:tabs>
      <w:spacing w:after="100"/>
      <w:ind w:right="-1"/>
    </w:p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B019F"/>
  </w:style>
  <w:style w:type="paragraph" w:customStyle="1" w:styleId="1-">
    <w:name w:val="Рег. Заголовок 1-го уровня регламента"/>
    <w:basedOn w:val="10"/>
    <w:uiPriority w:val="99"/>
    <w:qFormat/>
    <w:rsid w:val="00AC5F26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pright1">
    <w:name w:val="pright1"/>
    <w:basedOn w:val="a"/>
    <w:rsid w:val="00AC5F26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page number"/>
    <w:basedOn w:val="a0"/>
    <w:rsid w:val="00466BD8"/>
  </w:style>
  <w:style w:type="paragraph" w:styleId="afd">
    <w:name w:val="Title"/>
    <w:basedOn w:val="a"/>
    <w:link w:val="afe"/>
    <w:qFormat/>
    <w:rsid w:val="00466BD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afe">
    <w:name w:val="Название Знак"/>
    <w:basedOn w:val="a0"/>
    <w:link w:val="afd"/>
    <w:rsid w:val="00466BD8"/>
    <w:rPr>
      <w:rFonts w:ascii="Arial" w:eastAsia="Calibri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CD1B-DD77-4538-B274-593A78C6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35</Pages>
  <Words>9013</Words>
  <Characters>51379</Characters>
  <Application>Microsoft Office Word</Application>
  <DocSecurity>0</DocSecurity>
  <Lines>428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57</vt:i4>
      </vt:variant>
    </vt:vector>
  </HeadingPairs>
  <TitlesOfParts>
    <vt:vector size="58" baseType="lpstr">
      <vt:lpstr/>
      <vt:lpstr/>
      <vt:lpstr>I. Общие положения</vt:lpstr>
      <vt:lpstr>    1. Предмет регулирования Административного регламента</vt:lpstr>
      <vt:lpstr>    2. Круг заявителей</vt:lpstr>
      <vt:lpstr>II. Стандарт предоставления Услуги</vt:lpstr>
      <vt:lpstr>    3. Наименование Услуги</vt:lpstr>
      <vt:lpstr>    4. Наименование органа местного самоуправления муниципального образования Москов</vt:lpstr>
      <vt:lpstr>    5. Результат предоставления Услуги</vt:lpstr>
      <vt:lpstr>    6. Срок предоставления Услуги</vt:lpstr>
      <vt:lpstr>    7. Правовые основания для предоставления Услуги</vt:lpstr>
      <vt:lpstr>    8. Исчерпывающий перечень документов, необходимых для предоставления Услуги</vt:lpstr>
      <vt:lpstr>    9. Исчерпывающий перечень оснований для отказа</vt:lpstr>
      <vt:lpstr>    в приеме документов, необходимых для предоставления Услуги</vt:lpstr>
      <vt:lpstr>    </vt:lpstr>
      <vt:lpstr>    10. Исчерпывающий перечень оснований для приостановления</vt:lpstr>
      <vt:lpstr>    предоставления Услуги или отказа в предоставлении Услуги</vt:lpstr>
      <vt:lpstr>    11. Размер платы, взимаемой с заявителя</vt:lpstr>
      <vt:lpstr>    при предоставлении Услуги, и способы ее взимания</vt:lpstr>
      <vt:lpstr>    12. Максимальный срок ожидания в очереди при подаче заявителем запроса и при пол</vt:lpstr>
      <vt:lpstr>    13. Срок регистрации запроса</vt:lpstr>
      <vt:lpstr>    14. Требования к помещениям, в которых предоставляются Услуги</vt:lpstr>
      <vt:lpstr>    15. Показатели качества и доступности Услуги</vt:lpstr>
      <vt:lpstr>    16. Требования к предоставлению Услуги, в том числе учитывающие особенности пред</vt:lpstr>
      <vt:lpstr>III. Состав, последовательность  и сроки выполнения административных процедур</vt:lpstr>
      <vt:lpstr>    17.1. Перечень вариантов:</vt:lpstr>
      <vt:lpstr>    18. Описание административной процедуры профилирования заявителя</vt:lpstr>
      <vt:lpstr>    19. Описание вариантов</vt:lpstr>
      <vt:lpstr/>
      <vt:lpstr>IV. Формы контроля за исполнением АР</vt:lpstr>
      <vt:lpstr>    </vt:lpstr>
      <vt:lpstr>    20. Порядок осуществления текущего контроля за соблюдением и исполнением ответст</vt:lpstr>
      <vt:lpstr>    положений АР и иных нормативных правовых актов Российской Федерации,</vt:lpstr>
      <vt:lpstr>    нормативных правовых актов Московской области, устанавливающих требования к пред</vt:lpstr>
      <vt:lpstr>    21. Порядок и периодичность осуществления плановых и внеплановых проверок полнот</vt:lpstr>
      <vt:lpstr>    22. Ответственность должностных лиц Администрации за решения и действия (бездейс</vt:lpstr>
      <vt:lpstr>    23. Положения, характеризующие требования к порядку и формам контроля за предост</vt:lpstr>
      <vt:lpstr>V. Досудебный (внесудебный) порядок обжалования решений и действий (бездействия)</vt:lpstr>
      <vt:lpstr>муниципальных служащих и работников</vt:lpstr>
      <vt:lpstr>    24. Способы информирования заявителей о порядке досудебного (внесудебного) обжал</vt:lpstr>
      <vt:lpstr>    25. Формы и способы подачи заявителями жалобы</vt:lpstr>
      <vt:lpstr/>
      <vt:lpstr/>
      <vt:lpstr/>
      <vt:lpstr>    </vt:lpstr>
      <vt:lpstr/>
      <vt:lpstr>Приложение 1</vt:lpstr>
      <vt:lpstr/>
      <vt:lpstr>Приложение 2</vt:lpstr>
      <vt:lpstr>    Перечень нормативных правовых актов Российской Федерации, нормативных правовых а</vt:lpstr>
      <vt:lpstr>    Форма решения об отказе в приеме документов,</vt:lpstr>
      <vt:lpstr>    необходимых для предоставления муниципальной услуги «Выдача решения о переводе ж</vt:lpstr>
      <vt:lpstr>    </vt:lpstr>
      <vt:lpstr>    Форма решения о приостановлении</vt:lpstr>
      <vt:lpstr>    предоставления муниципальной услуги «Выдача решения о переводе жилого помещения </vt:lpstr>
      <vt:lpstr>    Перечень общих признаков, по которым объединяются категории заявителей, а также </vt:lpstr>
      <vt:lpstr>    </vt:lpstr>
      <vt:lpstr>    Общие признаки, по которым объединяются категории заявителей</vt:lpstr>
    </vt:vector>
  </TitlesOfParts>
  <Company/>
  <LinksUpToDate>false</LinksUpToDate>
  <CharactersWithSpaces>60272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ПК</cp:lastModifiedBy>
  <cp:revision>3</cp:revision>
  <cp:lastPrinted>2024-07-03T14:00:00Z</cp:lastPrinted>
  <dcterms:created xsi:type="dcterms:W3CDTF">2024-07-03T12:09:00Z</dcterms:created>
  <dcterms:modified xsi:type="dcterms:W3CDTF">2024-07-03T14:00:00Z</dcterms:modified>
</cp:coreProperties>
</file>